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8E" w:rsidRDefault="00FF578E" w:rsidP="00FF578E">
      <w:pPr>
        <w:pStyle w:val="1"/>
        <w:ind w:right="-1" w:firstLine="709"/>
        <w:jc w:val="both"/>
        <w:rPr>
          <w:rStyle w:val="normalchar1"/>
          <w:b/>
          <w:bCs/>
          <w:sz w:val="28"/>
          <w:szCs w:val="28"/>
        </w:rPr>
      </w:pPr>
      <w:r>
        <w:rPr>
          <w:rStyle w:val="normalchar1"/>
          <w:b/>
          <w:bCs/>
          <w:sz w:val="28"/>
          <w:szCs w:val="28"/>
        </w:rPr>
        <w:t xml:space="preserve">Конкурс на включение в кадровый резерв развития по должности – инспектор </w:t>
      </w:r>
      <w:r w:rsidR="006026E9" w:rsidRPr="006026E9">
        <w:rPr>
          <w:rStyle w:val="normalchar1"/>
          <w:b/>
          <w:bCs/>
          <w:sz w:val="28"/>
          <w:szCs w:val="28"/>
        </w:rPr>
        <w:t>контрольно-сч</w:t>
      </w:r>
      <w:r w:rsidR="00FD0223">
        <w:rPr>
          <w:rStyle w:val="normalchar1"/>
          <w:b/>
          <w:bCs/>
          <w:sz w:val="28"/>
          <w:szCs w:val="28"/>
        </w:rPr>
        <w:t>ё</w:t>
      </w:r>
      <w:r w:rsidR="006026E9" w:rsidRPr="006026E9">
        <w:rPr>
          <w:rStyle w:val="normalchar1"/>
          <w:b/>
          <w:bCs/>
          <w:sz w:val="28"/>
          <w:szCs w:val="28"/>
        </w:rPr>
        <w:t>тного органа Ревизионная комиссия городского округа город Уфа Республики Башкортостан</w:t>
      </w:r>
    </w:p>
    <w:p w:rsidR="00FF578E" w:rsidRDefault="00FF578E" w:rsidP="00FF578E">
      <w:pPr>
        <w:pStyle w:val="1"/>
        <w:ind w:right="-1" w:firstLine="709"/>
        <w:jc w:val="both"/>
      </w:pPr>
    </w:p>
    <w:p w:rsidR="00FF578E" w:rsidRDefault="00FF578E" w:rsidP="00FF578E">
      <w:pPr>
        <w:pStyle w:val="1"/>
        <w:ind w:right="-1" w:firstLine="709"/>
        <w:jc w:val="both"/>
      </w:pPr>
      <w:r>
        <w:rPr>
          <w:rStyle w:val="normalchar1"/>
          <w:sz w:val="28"/>
          <w:szCs w:val="28"/>
        </w:rPr>
        <w:t xml:space="preserve">Совет городского округа город Уфа Республики Башкортостан с </w:t>
      </w:r>
      <w:r w:rsidR="006026E9">
        <w:rPr>
          <w:rStyle w:val="normalchar1"/>
          <w:sz w:val="28"/>
          <w:szCs w:val="28"/>
        </w:rPr>
        <w:br/>
        <w:t>12 февраля</w:t>
      </w:r>
      <w:r>
        <w:rPr>
          <w:rStyle w:val="normalchar1"/>
          <w:sz w:val="28"/>
          <w:szCs w:val="28"/>
        </w:rPr>
        <w:t xml:space="preserve"> 2020 года объявляет конкурс на включение в кадровый резерв развития для замещения должно</w:t>
      </w:r>
      <w:bookmarkStart w:id="0" w:name="_GoBack"/>
      <w:bookmarkEnd w:id="0"/>
      <w:r>
        <w:rPr>
          <w:rStyle w:val="normalchar1"/>
          <w:sz w:val="28"/>
          <w:szCs w:val="28"/>
        </w:rPr>
        <w:t>стей муниципальной службы – инспектор контрольно-счетного органа Ревизионная комиссия городского округа город Уфа Республики Башкортостан.</w:t>
      </w:r>
    </w:p>
    <w:p w:rsidR="00FF578E" w:rsidRDefault="00FF578E" w:rsidP="00FF578E">
      <w:pPr>
        <w:pStyle w:val="1"/>
      </w:pPr>
      <w:r>
        <w:t> </w:t>
      </w:r>
    </w:p>
    <w:p w:rsidR="00FF578E" w:rsidRDefault="00FF578E" w:rsidP="00FF578E">
      <w:pPr>
        <w:pStyle w:val="1"/>
        <w:ind w:firstLine="700"/>
        <w:jc w:val="both"/>
      </w:pPr>
      <w:proofErr w:type="gramStart"/>
      <w:r>
        <w:rPr>
          <w:rStyle w:val="normalchar1"/>
          <w:sz w:val="28"/>
          <w:szCs w:val="28"/>
        </w:rPr>
        <w:t xml:space="preserve">К участию в конкурсе допускаются граждане, достигшие возраста </w:t>
      </w:r>
      <w:r w:rsidR="006026E9">
        <w:rPr>
          <w:rStyle w:val="normalchar1"/>
          <w:sz w:val="28"/>
          <w:szCs w:val="28"/>
        </w:rPr>
        <w:br/>
      </w:r>
      <w:r>
        <w:rPr>
          <w:rStyle w:val="normalchar1"/>
          <w:sz w:val="28"/>
          <w:szCs w:val="28"/>
        </w:rPr>
        <w:t xml:space="preserve">18 лет, владеющие государственным языком Российской Федерации и соответствующие нижеуказанным квалификационным требованиям, при отсутствии обстоятельств, установленных Федеральным законом от 02.03.2007 </w:t>
      </w:r>
      <w:r w:rsidR="006026E9">
        <w:rPr>
          <w:rStyle w:val="normalchar1"/>
          <w:sz w:val="28"/>
          <w:szCs w:val="28"/>
        </w:rPr>
        <w:t xml:space="preserve">г. </w:t>
      </w:r>
      <w:r>
        <w:rPr>
          <w:rStyle w:val="normalchar1"/>
          <w:sz w:val="28"/>
          <w:szCs w:val="28"/>
        </w:rPr>
        <w:t>№ 25-ФЗ «О муниципальной службе в Российской Федерации» в качестве ограничений, связанных с муниципальной службой.</w:t>
      </w:r>
      <w:proofErr w:type="gramEnd"/>
    </w:p>
    <w:p w:rsidR="00FF578E" w:rsidRDefault="00FF578E" w:rsidP="00FF578E">
      <w:pPr>
        <w:pStyle w:val="1"/>
        <w:ind w:firstLine="700"/>
        <w:jc w:val="both"/>
        <w:rPr>
          <w:rStyle w:val="normalchar1"/>
          <w:sz w:val="28"/>
          <w:szCs w:val="28"/>
        </w:rPr>
      </w:pPr>
      <w:proofErr w:type="gramStart"/>
      <w:r>
        <w:rPr>
          <w:rStyle w:val="normalchar1"/>
          <w:sz w:val="28"/>
          <w:szCs w:val="28"/>
        </w:rPr>
        <w:t xml:space="preserve">Квалификационные требования к уровню профессионального образования: </w:t>
      </w:r>
      <w:proofErr w:type="gramEnd"/>
    </w:p>
    <w:p w:rsidR="00FF578E" w:rsidRDefault="00FF578E" w:rsidP="00576215">
      <w:pPr>
        <w:pStyle w:val="1"/>
        <w:ind w:firstLine="709"/>
        <w:jc w:val="both"/>
      </w:pPr>
      <w:r>
        <w:rPr>
          <w:rStyle w:val="normalchar1"/>
          <w:sz w:val="28"/>
          <w:szCs w:val="28"/>
        </w:rPr>
        <w:t>- профессиональное образование.</w:t>
      </w:r>
    </w:p>
    <w:p w:rsidR="00FF578E" w:rsidRDefault="00FF578E" w:rsidP="00FF578E">
      <w:pPr>
        <w:pStyle w:val="1"/>
      </w:pPr>
      <w:r>
        <w:t> </w:t>
      </w:r>
    </w:p>
    <w:p w:rsidR="00FF578E" w:rsidRDefault="00FF578E" w:rsidP="00FF578E">
      <w:pPr>
        <w:pStyle w:val="1"/>
        <w:ind w:firstLine="709"/>
        <w:jc w:val="both"/>
      </w:pPr>
      <w:r>
        <w:rPr>
          <w:rStyle w:val="normalchar1"/>
          <w:sz w:val="28"/>
          <w:szCs w:val="28"/>
        </w:rPr>
        <w:t xml:space="preserve">Необходимые знания и навыки </w:t>
      </w:r>
      <w:proofErr w:type="gramStart"/>
      <w:r>
        <w:rPr>
          <w:rStyle w:val="normalchar1"/>
          <w:sz w:val="28"/>
          <w:szCs w:val="28"/>
        </w:rPr>
        <w:t>для</w:t>
      </w:r>
      <w:proofErr w:type="gramEnd"/>
      <w:r>
        <w:rPr>
          <w:rStyle w:val="normalchar1"/>
          <w:sz w:val="28"/>
          <w:szCs w:val="28"/>
        </w:rPr>
        <w:t>:</w:t>
      </w:r>
    </w:p>
    <w:p w:rsidR="00FF578E" w:rsidRDefault="00440442" w:rsidP="00440442">
      <w:pPr>
        <w:pStyle w:val="1"/>
        <w:ind w:firstLine="709"/>
        <w:jc w:val="both"/>
        <w:rPr>
          <w:rStyle w:val="normalchar1"/>
          <w:b/>
          <w:bCs/>
          <w:sz w:val="28"/>
          <w:szCs w:val="28"/>
        </w:rPr>
      </w:pPr>
      <w:r w:rsidRPr="00440442">
        <w:rPr>
          <w:rStyle w:val="normalchar1"/>
          <w:b/>
          <w:sz w:val="28"/>
          <w:szCs w:val="28"/>
        </w:rPr>
        <w:t>1</w:t>
      </w:r>
      <w:r w:rsidR="007A092B">
        <w:rPr>
          <w:rStyle w:val="normalchar1"/>
          <w:b/>
          <w:sz w:val="28"/>
          <w:szCs w:val="28"/>
        </w:rPr>
        <w:t>) и</w:t>
      </w:r>
      <w:r w:rsidR="00FF578E" w:rsidRPr="00440442">
        <w:rPr>
          <w:rStyle w:val="normalchar1"/>
          <w:b/>
          <w:sz w:val="28"/>
          <w:szCs w:val="28"/>
        </w:rPr>
        <w:t>нспектора</w:t>
      </w:r>
      <w:r w:rsidR="00FF578E">
        <w:rPr>
          <w:rStyle w:val="normalchar1"/>
          <w:b/>
          <w:bCs/>
          <w:sz w:val="28"/>
          <w:szCs w:val="28"/>
        </w:rPr>
        <w:t xml:space="preserve">: </w:t>
      </w:r>
    </w:p>
    <w:p w:rsidR="006026E9" w:rsidRDefault="00EF12D2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форм осуществления внешнего муниципального финансового контроля;</w:t>
      </w:r>
    </w:p>
    <w:p w:rsidR="00E56A43" w:rsidRPr="006026E9" w:rsidRDefault="00EF12D2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 xml:space="preserve">- знание </w:t>
      </w:r>
      <w:r w:rsidR="00563E2F" w:rsidRPr="006026E9">
        <w:rPr>
          <w:rStyle w:val="normalchar1"/>
          <w:sz w:val="28"/>
          <w:szCs w:val="28"/>
        </w:rPr>
        <w:t xml:space="preserve">видов контрольных и экспертно-аналитических мероприятий, а также </w:t>
      </w:r>
      <w:r w:rsidRPr="006026E9">
        <w:rPr>
          <w:rStyle w:val="normalchar1"/>
          <w:sz w:val="28"/>
          <w:szCs w:val="28"/>
        </w:rPr>
        <w:t>процедуры</w:t>
      </w:r>
      <w:r w:rsidR="00563E2F" w:rsidRPr="006026E9">
        <w:rPr>
          <w:rStyle w:val="normalchar1"/>
          <w:sz w:val="28"/>
          <w:szCs w:val="28"/>
        </w:rPr>
        <w:t xml:space="preserve"> их</w:t>
      </w:r>
      <w:r w:rsidRPr="006026E9">
        <w:rPr>
          <w:rStyle w:val="normalchar1"/>
          <w:sz w:val="28"/>
          <w:szCs w:val="28"/>
        </w:rPr>
        <w:t xml:space="preserve"> организации и проведения;</w:t>
      </w:r>
    </w:p>
    <w:p w:rsidR="0063667C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порядка оформления и утверждения результатов контрольных и экспертно-аналитических мероприятий;</w:t>
      </w:r>
    </w:p>
    <w:p w:rsidR="00EF12D2" w:rsidRPr="006026E9" w:rsidRDefault="00563E2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мер</w:t>
      </w:r>
      <w:r w:rsidR="00EF12D2" w:rsidRPr="006026E9">
        <w:rPr>
          <w:rStyle w:val="normalchar1"/>
          <w:sz w:val="28"/>
          <w:szCs w:val="28"/>
        </w:rPr>
        <w:t>, принимаемы</w:t>
      </w:r>
      <w:r w:rsidRPr="006026E9">
        <w:rPr>
          <w:rStyle w:val="normalchar1"/>
          <w:sz w:val="28"/>
          <w:szCs w:val="28"/>
        </w:rPr>
        <w:t>х</w:t>
      </w:r>
      <w:r w:rsidR="00EF12D2" w:rsidRPr="006026E9">
        <w:rPr>
          <w:rStyle w:val="normalchar1"/>
          <w:sz w:val="28"/>
          <w:szCs w:val="28"/>
        </w:rPr>
        <w:t xml:space="preserve"> по результатам контрольного мероприятия;</w:t>
      </w:r>
      <w:r w:rsidR="00EF12D2" w:rsidRPr="006026E9">
        <w:rPr>
          <w:rStyle w:val="normalchar1"/>
          <w:sz w:val="28"/>
          <w:szCs w:val="28"/>
        </w:rPr>
        <w:br/>
      </w:r>
      <w:r w:rsidRPr="006026E9">
        <w:rPr>
          <w:rStyle w:val="normalchar1"/>
          <w:sz w:val="28"/>
          <w:szCs w:val="28"/>
        </w:rPr>
        <w:t xml:space="preserve">- знание </w:t>
      </w:r>
      <w:r w:rsidR="00EF12D2" w:rsidRPr="006026E9">
        <w:rPr>
          <w:rStyle w:val="normalchar1"/>
          <w:sz w:val="28"/>
          <w:szCs w:val="28"/>
        </w:rPr>
        <w:t>вид</w:t>
      </w:r>
      <w:r w:rsidRPr="006026E9">
        <w:rPr>
          <w:rStyle w:val="normalchar1"/>
          <w:sz w:val="28"/>
          <w:szCs w:val="28"/>
        </w:rPr>
        <w:t>ов</w:t>
      </w:r>
      <w:r w:rsidR="00EF12D2" w:rsidRPr="006026E9">
        <w:rPr>
          <w:rStyle w:val="normalchar1"/>
          <w:sz w:val="28"/>
          <w:szCs w:val="28"/>
        </w:rPr>
        <w:t xml:space="preserve"> ответственности за нарушения в сфере бюджетных правоотношений</w:t>
      </w:r>
      <w:r w:rsidRPr="006026E9">
        <w:rPr>
          <w:rStyle w:val="normalchar1"/>
          <w:sz w:val="28"/>
          <w:szCs w:val="28"/>
        </w:rPr>
        <w:t>;</w:t>
      </w:r>
    </w:p>
    <w:p w:rsidR="006026E9" w:rsidRDefault="00440442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основополагающих нормативных правовых актов по вопросам формирования и исполнения бюджета, бюджетного процесса, порядка распоряжения и использования муниципальной собственност</w:t>
      </w:r>
      <w:r w:rsidR="00EF12D2" w:rsidRPr="006026E9">
        <w:rPr>
          <w:rStyle w:val="normalchar1"/>
          <w:sz w:val="28"/>
          <w:szCs w:val="28"/>
        </w:rPr>
        <w:t>и</w:t>
      </w:r>
      <w:r w:rsidRPr="006026E9">
        <w:rPr>
          <w:rStyle w:val="normalchar1"/>
          <w:sz w:val="28"/>
          <w:szCs w:val="28"/>
        </w:rPr>
        <w:t>, средств бюджета; </w:t>
      </w:r>
    </w:p>
    <w:p w:rsidR="006026E9" w:rsidRDefault="00F817E4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 xml:space="preserve">- </w:t>
      </w:r>
      <w:r w:rsidR="00440442" w:rsidRPr="006026E9">
        <w:rPr>
          <w:rStyle w:val="normalchar1"/>
          <w:sz w:val="28"/>
          <w:szCs w:val="28"/>
        </w:rPr>
        <w:t>знание основ бюджетного процесса и межбюджетных отношений, порядка функционирования бюджетной системы Российской Федерации;</w:t>
      </w:r>
    </w:p>
    <w:p w:rsidR="006026E9" w:rsidRDefault="00F817E4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 xml:space="preserve">- </w:t>
      </w:r>
      <w:r w:rsidR="00440442" w:rsidRPr="006026E9">
        <w:rPr>
          <w:rStyle w:val="normalchar1"/>
          <w:sz w:val="28"/>
          <w:szCs w:val="28"/>
        </w:rPr>
        <w:t xml:space="preserve">знание порядка утверждения критериев </w:t>
      </w:r>
      <w:r w:rsidRPr="006026E9">
        <w:rPr>
          <w:rStyle w:val="normalchar1"/>
          <w:sz w:val="28"/>
          <w:szCs w:val="28"/>
        </w:rPr>
        <w:t xml:space="preserve">муниципальных </w:t>
      </w:r>
      <w:r w:rsidR="00440442" w:rsidRPr="006026E9">
        <w:rPr>
          <w:rStyle w:val="normalchar1"/>
          <w:sz w:val="28"/>
          <w:szCs w:val="28"/>
        </w:rPr>
        <w:t>программ, механизм</w:t>
      </w:r>
      <w:r w:rsidRPr="006026E9">
        <w:rPr>
          <w:rStyle w:val="normalchar1"/>
          <w:sz w:val="28"/>
          <w:szCs w:val="28"/>
        </w:rPr>
        <w:t>а</w:t>
      </w:r>
      <w:r w:rsidR="00440442" w:rsidRPr="006026E9">
        <w:rPr>
          <w:rStyle w:val="normalchar1"/>
          <w:sz w:val="28"/>
          <w:szCs w:val="28"/>
        </w:rPr>
        <w:t xml:space="preserve"> оценки эффективности их реализации;</w:t>
      </w:r>
    </w:p>
    <w:p w:rsidR="0063667C" w:rsidRPr="006026E9" w:rsidRDefault="00F817E4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 xml:space="preserve">- </w:t>
      </w:r>
      <w:r w:rsidR="00440442" w:rsidRPr="006026E9">
        <w:rPr>
          <w:rStyle w:val="normalchar1"/>
          <w:sz w:val="28"/>
          <w:szCs w:val="28"/>
        </w:rPr>
        <w:t xml:space="preserve">знание порядка разработки, утверждения и реализации </w:t>
      </w:r>
      <w:r w:rsidRPr="006026E9">
        <w:rPr>
          <w:rStyle w:val="normalchar1"/>
          <w:sz w:val="28"/>
          <w:szCs w:val="28"/>
        </w:rPr>
        <w:t xml:space="preserve">муниципальных </w:t>
      </w:r>
      <w:r w:rsidR="00440442" w:rsidRPr="006026E9">
        <w:rPr>
          <w:rStyle w:val="normalchar1"/>
          <w:sz w:val="28"/>
          <w:szCs w:val="28"/>
        </w:rPr>
        <w:t>программ;</w:t>
      </w:r>
    </w:p>
    <w:p w:rsidR="0063667C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полномочий участников бюджетного процесса;</w:t>
      </w:r>
    </w:p>
    <w:p w:rsidR="0063667C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видов бюджетных нарушений и бюджетных мер принуждения, принимаемых за их совершение;</w:t>
      </w:r>
    </w:p>
    <w:p w:rsidR="0063667C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порядка возбуждения дела об административном правонарушении, оформления административных протоколов и формирования дела об административном правонарушении;</w:t>
      </w:r>
    </w:p>
    <w:p w:rsidR="0063667C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lastRenderedPageBreak/>
        <w:t>- подготовка предложений по вопросам формирования программ проведения контрольных и экспертно-аналитических мероприятий;</w:t>
      </w:r>
    </w:p>
    <w:p w:rsidR="0063667C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 xml:space="preserve">- </w:t>
      </w:r>
      <w:r w:rsidR="003B21E4" w:rsidRPr="006026E9">
        <w:rPr>
          <w:rStyle w:val="normalchar1"/>
          <w:sz w:val="28"/>
          <w:szCs w:val="28"/>
        </w:rPr>
        <w:t xml:space="preserve">проведение контрольных и экспертно-аналитических мероприятий, </w:t>
      </w:r>
      <w:r w:rsidRPr="006026E9">
        <w:rPr>
          <w:rStyle w:val="normalchar1"/>
          <w:sz w:val="28"/>
          <w:szCs w:val="28"/>
        </w:rPr>
        <w:t>составление актов, отчетов</w:t>
      </w:r>
      <w:r w:rsidR="003B21E4" w:rsidRPr="006026E9">
        <w:rPr>
          <w:rStyle w:val="normalchar1"/>
          <w:sz w:val="28"/>
          <w:szCs w:val="28"/>
        </w:rPr>
        <w:t>, заключений по их результатам</w:t>
      </w:r>
      <w:r w:rsidRPr="006026E9">
        <w:rPr>
          <w:rStyle w:val="normalchar1"/>
          <w:sz w:val="28"/>
          <w:szCs w:val="28"/>
        </w:rPr>
        <w:t>;</w:t>
      </w:r>
    </w:p>
    <w:p w:rsidR="0063667C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подготовка информационных писем, представлений, предписаний контрольно-счетного органа Ревизионной комиссии городского округа город Уфа Республики Башкортостан;</w:t>
      </w:r>
    </w:p>
    <w:p w:rsidR="0063667C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подготовка аналитических материалов, докладов и отчетов;</w:t>
      </w:r>
    </w:p>
    <w:p w:rsidR="007A092B" w:rsidRPr="006026E9" w:rsidRDefault="0063667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 xml:space="preserve">- подготовка обращений в </w:t>
      </w:r>
      <w:r w:rsidR="003B21E4" w:rsidRPr="006026E9">
        <w:rPr>
          <w:rStyle w:val="normalchar1"/>
          <w:sz w:val="28"/>
          <w:szCs w:val="28"/>
        </w:rPr>
        <w:t xml:space="preserve">государственные (муниципальные) и </w:t>
      </w:r>
      <w:r w:rsidRPr="006026E9">
        <w:rPr>
          <w:rStyle w:val="normalchar1"/>
          <w:sz w:val="28"/>
          <w:szCs w:val="28"/>
        </w:rPr>
        <w:t>правоохранительные органы</w:t>
      </w:r>
      <w:r w:rsidR="007A092B" w:rsidRPr="006026E9">
        <w:rPr>
          <w:rStyle w:val="normalchar1"/>
          <w:sz w:val="28"/>
          <w:szCs w:val="28"/>
        </w:rPr>
        <w:t>;</w:t>
      </w:r>
    </w:p>
    <w:p w:rsidR="007A092B" w:rsidRPr="006026E9" w:rsidRDefault="007A092B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подготовка ответов на обращения граждан;</w:t>
      </w:r>
    </w:p>
    <w:p w:rsidR="005956D5" w:rsidRPr="006026E9" w:rsidRDefault="005956D5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программы 1С: Бухгалтерия;</w:t>
      </w:r>
    </w:p>
    <w:p w:rsidR="0063667C" w:rsidRPr="006026E9" w:rsidRDefault="007A092B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навыки работы на персональном компьютере на уровне пользователя (MS Word, MS Excel), с информационно-телекоммуникационными сетями (Интернет)</w:t>
      </w:r>
      <w:r w:rsidR="002110F4" w:rsidRPr="006026E9">
        <w:rPr>
          <w:rStyle w:val="normalchar1"/>
          <w:sz w:val="28"/>
          <w:szCs w:val="28"/>
        </w:rPr>
        <w:t>;</w:t>
      </w:r>
    </w:p>
    <w:p w:rsidR="007A092B" w:rsidRDefault="007A092B" w:rsidP="0063667C">
      <w:pPr>
        <w:spacing w:after="0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3B21E4" w:rsidRDefault="007A092B" w:rsidP="007A092B">
      <w:pPr>
        <w:pStyle w:val="1"/>
        <w:ind w:firstLine="709"/>
        <w:jc w:val="both"/>
        <w:rPr>
          <w:rStyle w:val="normalchar1"/>
          <w:b/>
          <w:bCs/>
          <w:sz w:val="28"/>
          <w:szCs w:val="28"/>
        </w:rPr>
      </w:pPr>
      <w:r>
        <w:rPr>
          <w:rStyle w:val="normalchar1"/>
          <w:b/>
          <w:sz w:val="28"/>
          <w:szCs w:val="28"/>
        </w:rPr>
        <w:t>2) и</w:t>
      </w:r>
      <w:r w:rsidRPr="00440442">
        <w:rPr>
          <w:rStyle w:val="normalchar1"/>
          <w:b/>
          <w:sz w:val="28"/>
          <w:szCs w:val="28"/>
        </w:rPr>
        <w:t xml:space="preserve">нспектора </w:t>
      </w:r>
      <w:r w:rsidR="00306D1E">
        <w:rPr>
          <w:rStyle w:val="normalchar1"/>
          <w:b/>
          <w:sz w:val="28"/>
          <w:szCs w:val="28"/>
        </w:rPr>
        <w:t>(специалист по закупкам)</w:t>
      </w:r>
      <w:r>
        <w:rPr>
          <w:rStyle w:val="normalchar1"/>
          <w:b/>
          <w:bCs/>
          <w:sz w:val="28"/>
          <w:szCs w:val="28"/>
        </w:rPr>
        <w:t>:</w:t>
      </w:r>
    </w:p>
    <w:p w:rsidR="00EF175B" w:rsidRPr="006026E9" w:rsidRDefault="003B21E4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</w:t>
      </w:r>
      <w:r w:rsidR="00EF175B" w:rsidRPr="006026E9">
        <w:rPr>
          <w:rStyle w:val="normalchar1"/>
          <w:sz w:val="28"/>
          <w:szCs w:val="28"/>
        </w:rPr>
        <w:t xml:space="preserve"> знание нормативных правовых актов в сфере осуществления закупок товаров и заключения муниципальных контрактов на поставки товаров, оказание услуг, выполнение работ для муниципальных нужд;</w:t>
      </w:r>
    </w:p>
    <w:p w:rsidR="00EF175B" w:rsidRPr="006026E9" w:rsidRDefault="00EF175B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законодательства о закупках товаров, работ, услуг отдельными видами юридических лиц;</w:t>
      </w:r>
    </w:p>
    <w:p w:rsidR="005E235A" w:rsidRPr="006026E9" w:rsidRDefault="000D25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видов ответственности за нарушения в сфере</w:t>
      </w:r>
      <w:r w:rsidR="005E235A" w:rsidRPr="006026E9">
        <w:rPr>
          <w:rStyle w:val="normalchar1"/>
          <w:sz w:val="28"/>
          <w:szCs w:val="28"/>
        </w:rPr>
        <w:t xml:space="preserve">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CA783B" w:rsidRPr="006026E9" w:rsidRDefault="00FF578E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proofErr w:type="gramStart"/>
      <w:r w:rsidRPr="002110F4">
        <w:rPr>
          <w:rStyle w:val="normalchar1"/>
          <w:sz w:val="28"/>
          <w:szCs w:val="28"/>
        </w:rPr>
        <w:t>- опыт работы в сфере закупок товаров, работ, услуг</w:t>
      </w:r>
      <w:r w:rsidR="000D25DF" w:rsidRPr="002110F4">
        <w:rPr>
          <w:rStyle w:val="normalchar1"/>
          <w:sz w:val="28"/>
          <w:szCs w:val="28"/>
        </w:rPr>
        <w:t xml:space="preserve"> (в том числе </w:t>
      </w:r>
      <w:r w:rsidR="0090765E" w:rsidRPr="006026E9">
        <w:rPr>
          <w:rStyle w:val="normalchar1"/>
          <w:sz w:val="28"/>
          <w:szCs w:val="28"/>
        </w:rPr>
        <w:t>разработка</w:t>
      </w:r>
      <w:r w:rsidR="005E235A" w:rsidRPr="006026E9">
        <w:rPr>
          <w:rStyle w:val="normalchar1"/>
          <w:sz w:val="28"/>
          <w:szCs w:val="28"/>
        </w:rPr>
        <w:t>, внесение изменений в</w:t>
      </w:r>
      <w:r w:rsidR="0090765E" w:rsidRPr="006026E9">
        <w:rPr>
          <w:rStyle w:val="normalchar1"/>
          <w:sz w:val="28"/>
          <w:szCs w:val="28"/>
        </w:rPr>
        <w:t xml:space="preserve"> план-закупок, план-график закупок </w:t>
      </w:r>
      <w:r w:rsidR="005E235A" w:rsidRPr="006026E9">
        <w:rPr>
          <w:rStyle w:val="normalchar1"/>
          <w:sz w:val="28"/>
          <w:szCs w:val="28"/>
        </w:rPr>
        <w:t>и</w:t>
      </w:r>
      <w:r w:rsidR="0090765E" w:rsidRPr="006026E9">
        <w:rPr>
          <w:rStyle w:val="normalchar1"/>
          <w:sz w:val="28"/>
          <w:szCs w:val="28"/>
        </w:rPr>
        <w:t xml:space="preserve"> </w:t>
      </w:r>
      <w:r w:rsidR="005E235A" w:rsidRPr="006026E9">
        <w:rPr>
          <w:rStyle w:val="normalchar1"/>
          <w:sz w:val="28"/>
          <w:szCs w:val="28"/>
        </w:rPr>
        <w:t xml:space="preserve">их </w:t>
      </w:r>
      <w:r w:rsidR="0090765E" w:rsidRPr="006026E9">
        <w:rPr>
          <w:rStyle w:val="normalchar1"/>
          <w:sz w:val="28"/>
          <w:szCs w:val="28"/>
        </w:rPr>
        <w:t>опубликование; разработка и подготовка аукционной, конкурсной, котировочной и внеконкурсной документации; проведение аукционов, конкурсов, запросов котировок и предложений; опубликование извещений, протоколов по аукционам, конкурсам и запросам котировок; осуществление приема и участие в рассмотрении заявок от участников при проведении закупок;</w:t>
      </w:r>
      <w:proofErr w:type="gramEnd"/>
      <w:r w:rsidR="0090765E" w:rsidRPr="006026E9">
        <w:rPr>
          <w:rStyle w:val="normalchar1"/>
          <w:sz w:val="28"/>
          <w:szCs w:val="28"/>
        </w:rPr>
        <w:t xml:space="preserve"> </w:t>
      </w:r>
      <w:proofErr w:type="gramStart"/>
      <w:r w:rsidR="0090765E" w:rsidRPr="006026E9">
        <w:rPr>
          <w:rStyle w:val="normalchar1"/>
          <w:sz w:val="28"/>
          <w:szCs w:val="28"/>
        </w:rPr>
        <w:t xml:space="preserve">осуществление подготовки процедурных мероприятий на заключение </w:t>
      </w:r>
      <w:r w:rsidR="005E235A" w:rsidRPr="006026E9">
        <w:rPr>
          <w:rStyle w:val="normalchar1"/>
          <w:sz w:val="28"/>
          <w:szCs w:val="28"/>
        </w:rPr>
        <w:t>муниципальных</w:t>
      </w:r>
      <w:r w:rsidR="0090765E" w:rsidRPr="006026E9">
        <w:rPr>
          <w:rStyle w:val="normalchar1"/>
          <w:sz w:val="28"/>
          <w:szCs w:val="28"/>
        </w:rPr>
        <w:t xml:space="preserve"> контрактов; регистрация заключенных и исполненных </w:t>
      </w:r>
      <w:r w:rsidR="005E235A" w:rsidRPr="006026E9">
        <w:rPr>
          <w:rStyle w:val="normalchar1"/>
          <w:sz w:val="28"/>
          <w:szCs w:val="28"/>
        </w:rPr>
        <w:t xml:space="preserve">муниципальных </w:t>
      </w:r>
      <w:r w:rsidR="0090765E" w:rsidRPr="006026E9">
        <w:rPr>
          <w:rStyle w:val="normalchar1"/>
          <w:sz w:val="28"/>
          <w:szCs w:val="28"/>
        </w:rPr>
        <w:t xml:space="preserve">контрактов; формирование реестра закупок малого объема и реестр контрактов; участие в мероприятиях по исполнению </w:t>
      </w:r>
      <w:r w:rsidR="005E235A" w:rsidRPr="006026E9">
        <w:rPr>
          <w:rStyle w:val="normalchar1"/>
          <w:sz w:val="28"/>
          <w:szCs w:val="28"/>
        </w:rPr>
        <w:t xml:space="preserve">муниципальных </w:t>
      </w:r>
      <w:r w:rsidR="0090765E" w:rsidRPr="006026E9">
        <w:rPr>
          <w:rStyle w:val="normalchar1"/>
          <w:sz w:val="28"/>
          <w:szCs w:val="28"/>
        </w:rPr>
        <w:t>контрактов; обеспечение взаимодействия с участниками размещения заказа до выполнения обязательств с обеих сторон; формирование и опубликование отчета об объеме закупок у субъектов малого предпринимательства и социально ориентированных некоммерческих организаций</w:t>
      </w:r>
      <w:r w:rsidR="005E235A" w:rsidRPr="006026E9">
        <w:rPr>
          <w:rStyle w:val="normalchar1"/>
          <w:sz w:val="28"/>
          <w:szCs w:val="28"/>
        </w:rPr>
        <w:t>;</w:t>
      </w:r>
      <w:proofErr w:type="gramEnd"/>
      <w:r w:rsidR="005E235A" w:rsidRPr="006026E9">
        <w:rPr>
          <w:rStyle w:val="normalchar1"/>
          <w:sz w:val="28"/>
          <w:szCs w:val="28"/>
        </w:rPr>
        <w:t xml:space="preserve"> </w:t>
      </w:r>
      <w:proofErr w:type="gramStart"/>
      <w:r w:rsidR="0090765E" w:rsidRPr="006026E9">
        <w:rPr>
          <w:rStyle w:val="normalchar1"/>
          <w:sz w:val="28"/>
          <w:szCs w:val="28"/>
        </w:rPr>
        <w:t xml:space="preserve">осуществление мониторинга цен товаров, работ и услуг при подготовке конкурсной документации; участие в подготовке локально-нормативных документов </w:t>
      </w:r>
      <w:r w:rsidR="005E235A" w:rsidRPr="006026E9">
        <w:rPr>
          <w:rStyle w:val="normalchar1"/>
          <w:sz w:val="28"/>
          <w:szCs w:val="28"/>
        </w:rPr>
        <w:t xml:space="preserve">заказчика </w:t>
      </w:r>
      <w:r w:rsidR="0090765E" w:rsidRPr="006026E9">
        <w:rPr>
          <w:rStyle w:val="normalchar1"/>
          <w:sz w:val="28"/>
          <w:szCs w:val="28"/>
        </w:rPr>
        <w:t xml:space="preserve">в сфере закупок товаров, работ, услуг; участие в определении порядка работы комиссии по осуществлению закупок путем проведения конкурсов, аукционов, запросов котировок, запросов предложений; участие в определении порядка экспертизы результатов </w:t>
      </w:r>
      <w:r w:rsidR="0090765E" w:rsidRPr="006026E9">
        <w:rPr>
          <w:rStyle w:val="normalchar1"/>
          <w:sz w:val="28"/>
          <w:szCs w:val="28"/>
        </w:rPr>
        <w:lastRenderedPageBreak/>
        <w:t xml:space="preserve">исполнения </w:t>
      </w:r>
      <w:r w:rsidR="002110F4" w:rsidRPr="006026E9">
        <w:rPr>
          <w:rStyle w:val="normalchar1"/>
          <w:sz w:val="28"/>
          <w:szCs w:val="28"/>
        </w:rPr>
        <w:t>муниципального</w:t>
      </w:r>
      <w:r w:rsidR="0090765E" w:rsidRPr="006026E9">
        <w:rPr>
          <w:rStyle w:val="normalchar1"/>
          <w:sz w:val="28"/>
          <w:szCs w:val="28"/>
        </w:rPr>
        <w:t xml:space="preserve"> контракта на закупку товаров, работ, услуг для нужд силами заказчика;</w:t>
      </w:r>
      <w:proofErr w:type="gramEnd"/>
      <w:r w:rsidR="0090765E" w:rsidRPr="006026E9">
        <w:rPr>
          <w:rStyle w:val="normalchar1"/>
          <w:sz w:val="28"/>
          <w:szCs w:val="28"/>
        </w:rPr>
        <w:t xml:space="preserve"> разработка Положения о контрактной службе </w:t>
      </w:r>
      <w:r w:rsidR="002110F4" w:rsidRPr="006026E9">
        <w:rPr>
          <w:rStyle w:val="normalchar1"/>
          <w:sz w:val="28"/>
          <w:szCs w:val="28"/>
        </w:rPr>
        <w:t>заказчика</w:t>
      </w:r>
      <w:r w:rsidR="0090765E" w:rsidRPr="006026E9">
        <w:rPr>
          <w:rStyle w:val="normalchar1"/>
          <w:sz w:val="28"/>
          <w:szCs w:val="28"/>
        </w:rPr>
        <w:t xml:space="preserve">; подготовка и представление статистической отчетности по проведению поставок товаров, выполнению работ, оказанию услуг для </w:t>
      </w:r>
      <w:r w:rsidR="002110F4" w:rsidRPr="006026E9">
        <w:rPr>
          <w:rStyle w:val="normalchar1"/>
          <w:sz w:val="28"/>
          <w:szCs w:val="28"/>
        </w:rPr>
        <w:t>муниципальных</w:t>
      </w:r>
      <w:r w:rsidR="0090765E" w:rsidRPr="006026E9">
        <w:rPr>
          <w:rStyle w:val="normalchar1"/>
          <w:sz w:val="28"/>
          <w:szCs w:val="28"/>
        </w:rPr>
        <w:t xml:space="preserve"> нужд</w:t>
      </w:r>
      <w:r w:rsidR="002110F4" w:rsidRPr="006026E9">
        <w:rPr>
          <w:rStyle w:val="normalchar1"/>
          <w:sz w:val="28"/>
          <w:szCs w:val="28"/>
        </w:rPr>
        <w:t xml:space="preserve"> и др.); </w:t>
      </w:r>
    </w:p>
    <w:p w:rsidR="002110F4" w:rsidRPr="006026E9" w:rsidRDefault="002110F4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навыки работы на персональном компьютере на уровне пользователя (MS Word, MS Excel), с информационно-телекоммуникационными сетями (Интернет)</w:t>
      </w:r>
      <w:r w:rsidR="005956D5" w:rsidRPr="006026E9">
        <w:rPr>
          <w:rStyle w:val="normalchar1"/>
          <w:sz w:val="28"/>
          <w:szCs w:val="28"/>
        </w:rPr>
        <w:t>, в Единой информационной системе в сфере закупок (ЕИС)</w:t>
      </w:r>
      <w:r w:rsidRPr="006026E9">
        <w:rPr>
          <w:rStyle w:val="normalchar1"/>
          <w:sz w:val="28"/>
          <w:szCs w:val="28"/>
        </w:rPr>
        <w:t>;</w:t>
      </w:r>
    </w:p>
    <w:p w:rsidR="002110F4" w:rsidRDefault="002110F4" w:rsidP="002110F4">
      <w:pPr>
        <w:spacing w:after="0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</w:p>
    <w:p w:rsidR="002110F4" w:rsidRDefault="002110F4" w:rsidP="002110F4">
      <w:pPr>
        <w:pStyle w:val="1"/>
        <w:ind w:firstLine="709"/>
        <w:jc w:val="both"/>
        <w:rPr>
          <w:rStyle w:val="normalchar1"/>
          <w:b/>
          <w:bCs/>
          <w:sz w:val="28"/>
          <w:szCs w:val="28"/>
        </w:rPr>
      </w:pPr>
      <w:r>
        <w:rPr>
          <w:rStyle w:val="normalchar1"/>
          <w:b/>
          <w:sz w:val="28"/>
          <w:szCs w:val="28"/>
        </w:rPr>
        <w:t>3) и</w:t>
      </w:r>
      <w:r w:rsidRPr="00440442">
        <w:rPr>
          <w:rStyle w:val="normalchar1"/>
          <w:b/>
          <w:sz w:val="28"/>
          <w:szCs w:val="28"/>
        </w:rPr>
        <w:t xml:space="preserve">нспектора </w:t>
      </w:r>
      <w:r w:rsidR="00306D1E">
        <w:rPr>
          <w:rStyle w:val="normalchar1"/>
          <w:b/>
          <w:sz w:val="28"/>
          <w:szCs w:val="28"/>
        </w:rPr>
        <w:t>(сметчик)</w:t>
      </w:r>
      <w:r>
        <w:rPr>
          <w:rStyle w:val="normalchar1"/>
          <w:b/>
          <w:bCs/>
          <w:sz w:val="28"/>
          <w:szCs w:val="28"/>
        </w:rPr>
        <w:t>: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 xml:space="preserve">- знание </w:t>
      </w:r>
      <w:r w:rsidR="000A7A90" w:rsidRPr="006026E9">
        <w:rPr>
          <w:rStyle w:val="normalchar1"/>
          <w:sz w:val="28"/>
          <w:szCs w:val="28"/>
        </w:rPr>
        <w:t>методических и справочных материалов, относящихся к сфере регулирования ценообразования и сметного нормирования в области градостроительной деятельности</w:t>
      </w:r>
      <w:r w:rsidRPr="006026E9">
        <w:rPr>
          <w:rStyle w:val="normalchar1"/>
          <w:sz w:val="28"/>
          <w:szCs w:val="28"/>
        </w:rPr>
        <w:t>;</w:t>
      </w:r>
    </w:p>
    <w:p w:rsidR="00E82173" w:rsidRPr="006026E9" w:rsidRDefault="00E82173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 xml:space="preserve">- знание сметных норм </w:t>
      </w:r>
      <w:r w:rsidR="00C15C4D" w:rsidRPr="006026E9">
        <w:rPr>
          <w:rStyle w:val="normalchar1"/>
          <w:sz w:val="28"/>
          <w:szCs w:val="28"/>
        </w:rPr>
        <w:t xml:space="preserve">(цен) </w:t>
      </w:r>
      <w:r w:rsidRPr="006026E9">
        <w:rPr>
          <w:rStyle w:val="normalchar1"/>
          <w:sz w:val="28"/>
          <w:szCs w:val="28"/>
        </w:rPr>
        <w:t xml:space="preserve">и методик </w:t>
      </w:r>
      <w:r w:rsidR="00C15C4D" w:rsidRPr="006026E9">
        <w:rPr>
          <w:rStyle w:val="normalchar1"/>
          <w:sz w:val="28"/>
          <w:szCs w:val="28"/>
        </w:rPr>
        <w:t xml:space="preserve">их </w:t>
      </w:r>
      <w:r w:rsidRPr="006026E9">
        <w:rPr>
          <w:rStyle w:val="normalchar1"/>
          <w:sz w:val="28"/>
          <w:szCs w:val="28"/>
        </w:rPr>
        <w:t>применения</w:t>
      </w:r>
      <w:r w:rsidR="00C15C4D" w:rsidRPr="006026E9">
        <w:rPr>
          <w:rStyle w:val="normalchar1"/>
          <w:sz w:val="28"/>
          <w:szCs w:val="28"/>
        </w:rPr>
        <w:t>;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ориентирование в строительных нормах и правилах, стандартах в строительстве;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</w:t>
      </w:r>
      <w:r w:rsidR="007872FC" w:rsidRPr="006026E9">
        <w:rPr>
          <w:rStyle w:val="normalchar1"/>
          <w:sz w:val="28"/>
          <w:szCs w:val="28"/>
        </w:rPr>
        <w:t>ние</w:t>
      </w:r>
      <w:r w:rsidRPr="006026E9">
        <w:rPr>
          <w:rStyle w:val="normalchar1"/>
          <w:sz w:val="28"/>
          <w:szCs w:val="28"/>
        </w:rPr>
        <w:t xml:space="preserve"> правил организации разработки проектной документации, порядок ее согласования и утверждения;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владе</w:t>
      </w:r>
      <w:r w:rsidR="007872FC" w:rsidRPr="006026E9">
        <w:rPr>
          <w:rStyle w:val="normalchar1"/>
          <w:sz w:val="28"/>
          <w:szCs w:val="28"/>
        </w:rPr>
        <w:t>ние</w:t>
      </w:r>
      <w:r w:rsidRPr="006026E9">
        <w:rPr>
          <w:rStyle w:val="normalchar1"/>
          <w:sz w:val="28"/>
          <w:szCs w:val="28"/>
        </w:rPr>
        <w:t xml:space="preserve"> основами архитектурного и технологического проектирования зданий и сооружений;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знания</w:t>
      </w:r>
      <w:r w:rsidR="00C15C4D" w:rsidRPr="006026E9">
        <w:rPr>
          <w:rStyle w:val="normalchar1"/>
          <w:sz w:val="28"/>
          <w:szCs w:val="28"/>
        </w:rPr>
        <w:t xml:space="preserve"> </w:t>
      </w:r>
      <w:r w:rsidRPr="006026E9">
        <w:rPr>
          <w:rStyle w:val="normalchar1"/>
          <w:sz w:val="28"/>
          <w:szCs w:val="28"/>
        </w:rPr>
        <w:t>в следующих областях: материаловедение, строительные конструкции, технология строительных процессов и производства;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основ организации строительного производства;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правил заключения договоров подряда, а также государственных</w:t>
      </w:r>
      <w:r w:rsidR="007872FC" w:rsidRPr="006026E9">
        <w:rPr>
          <w:rStyle w:val="normalchar1"/>
          <w:sz w:val="28"/>
          <w:szCs w:val="28"/>
        </w:rPr>
        <w:t xml:space="preserve"> (муниципальных)</w:t>
      </w:r>
      <w:r w:rsidRPr="006026E9">
        <w:rPr>
          <w:rStyle w:val="normalchar1"/>
          <w:sz w:val="28"/>
          <w:szCs w:val="28"/>
        </w:rPr>
        <w:t xml:space="preserve"> контрактов на строительство;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знание состава, содержания и порядка разработки</w:t>
      </w:r>
      <w:r w:rsidR="00C15C4D" w:rsidRPr="006026E9">
        <w:rPr>
          <w:rStyle w:val="normalchar1"/>
          <w:sz w:val="28"/>
          <w:szCs w:val="28"/>
        </w:rPr>
        <w:t>,</w:t>
      </w:r>
      <w:r w:rsidRPr="006026E9">
        <w:rPr>
          <w:rStyle w:val="normalchar1"/>
          <w:sz w:val="28"/>
          <w:szCs w:val="28"/>
        </w:rPr>
        <w:t xml:space="preserve"> согласования сметной документации на различных стадиях инвестиционно-строительного процесса;</w:t>
      </w:r>
    </w:p>
    <w:p w:rsidR="008E0BDF" w:rsidRPr="006026E9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знания порядка финансирования строительства, основ бухгалтерского учета и налогообложения в строительстве;</w:t>
      </w:r>
    </w:p>
    <w:p w:rsidR="007872FC" w:rsidRPr="006026E9" w:rsidRDefault="007872F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знания основ трудового законодательства, правил по охране труда и пожарной безопасности</w:t>
      </w:r>
      <w:r w:rsidR="00C15C4D" w:rsidRPr="006026E9">
        <w:rPr>
          <w:rStyle w:val="normalchar1"/>
          <w:sz w:val="28"/>
          <w:szCs w:val="28"/>
        </w:rPr>
        <w:t>;</w:t>
      </w:r>
    </w:p>
    <w:p w:rsidR="007872FC" w:rsidRPr="006026E9" w:rsidRDefault="007872F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умение использовать распорядительные, методические и нормативные документы в области ценообразования и сметного нормирования в строительстве;</w:t>
      </w:r>
    </w:p>
    <w:p w:rsidR="007872FC" w:rsidRPr="006026E9" w:rsidRDefault="007872FC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опыт разработки сметной, проектной и иной технической документации;</w:t>
      </w:r>
    </w:p>
    <w:p w:rsidR="008E0BDF" w:rsidRDefault="008E0BD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6026E9">
        <w:rPr>
          <w:rStyle w:val="normalchar1"/>
          <w:sz w:val="28"/>
          <w:szCs w:val="28"/>
        </w:rPr>
        <w:t>- навыки работ</w:t>
      </w:r>
      <w:r w:rsidR="007872FC" w:rsidRPr="006026E9">
        <w:rPr>
          <w:rStyle w:val="normalchar1"/>
          <w:sz w:val="28"/>
          <w:szCs w:val="28"/>
        </w:rPr>
        <w:t>ы</w:t>
      </w:r>
      <w:r w:rsidRPr="006026E9">
        <w:rPr>
          <w:rStyle w:val="normalchar1"/>
          <w:sz w:val="28"/>
          <w:szCs w:val="28"/>
        </w:rPr>
        <w:t xml:space="preserve"> на прикладных программных продуктах для </w:t>
      </w:r>
      <w:hyperlink r:id="rId6" w:history="1">
        <w:r w:rsidRPr="006026E9">
          <w:rPr>
            <w:rStyle w:val="normalchar1"/>
            <w:sz w:val="28"/>
            <w:szCs w:val="28"/>
          </w:rPr>
          <w:t>автоматизации процесса составления сметных расчетов</w:t>
        </w:r>
      </w:hyperlink>
      <w:r w:rsidRPr="006026E9">
        <w:rPr>
          <w:rStyle w:val="normalchar1"/>
          <w:sz w:val="28"/>
          <w:szCs w:val="28"/>
        </w:rPr>
        <w:t> (</w:t>
      </w:r>
      <w:proofErr w:type="spellStart"/>
      <w:r w:rsidRPr="006026E9">
        <w:rPr>
          <w:rStyle w:val="normalchar1"/>
          <w:sz w:val="28"/>
          <w:szCs w:val="28"/>
        </w:rPr>
        <w:t>Турбосметчик</w:t>
      </w:r>
      <w:proofErr w:type="spellEnd"/>
      <w:r w:rsidRPr="006026E9">
        <w:rPr>
          <w:rStyle w:val="normalchar1"/>
          <w:sz w:val="28"/>
          <w:szCs w:val="28"/>
        </w:rPr>
        <w:t xml:space="preserve">, </w:t>
      </w:r>
      <w:proofErr w:type="spellStart"/>
      <w:r w:rsidRPr="006026E9">
        <w:rPr>
          <w:rStyle w:val="normalchar1"/>
          <w:sz w:val="28"/>
          <w:szCs w:val="28"/>
        </w:rPr>
        <w:t>Смета</w:t>
      </w:r>
      <w:proofErr w:type="gramStart"/>
      <w:r w:rsidRPr="006026E9">
        <w:rPr>
          <w:rStyle w:val="normalchar1"/>
          <w:sz w:val="28"/>
          <w:szCs w:val="28"/>
        </w:rPr>
        <w:t>.р</w:t>
      </w:r>
      <w:proofErr w:type="gramEnd"/>
      <w:r w:rsidRPr="006026E9">
        <w:rPr>
          <w:rStyle w:val="normalchar1"/>
          <w:sz w:val="28"/>
          <w:szCs w:val="28"/>
        </w:rPr>
        <w:t>у</w:t>
      </w:r>
      <w:proofErr w:type="spellEnd"/>
      <w:r w:rsidR="007872FC" w:rsidRPr="006026E9">
        <w:rPr>
          <w:rStyle w:val="normalchar1"/>
          <w:sz w:val="28"/>
          <w:szCs w:val="28"/>
        </w:rPr>
        <w:t xml:space="preserve">, Гранд-смета, ПК </w:t>
      </w:r>
      <w:r w:rsidRPr="006026E9">
        <w:rPr>
          <w:rStyle w:val="normalchar1"/>
          <w:sz w:val="28"/>
          <w:szCs w:val="28"/>
        </w:rPr>
        <w:t>РИК</w:t>
      </w:r>
      <w:r w:rsidR="007872FC" w:rsidRPr="006026E9">
        <w:rPr>
          <w:rStyle w:val="normalchar1"/>
          <w:sz w:val="28"/>
          <w:szCs w:val="28"/>
        </w:rPr>
        <w:t xml:space="preserve"> и др.</w:t>
      </w:r>
      <w:r w:rsidRPr="006026E9">
        <w:rPr>
          <w:rStyle w:val="normalchar1"/>
          <w:sz w:val="28"/>
          <w:szCs w:val="28"/>
        </w:rPr>
        <w:t>)</w:t>
      </w:r>
      <w:r w:rsidR="00C15C4D" w:rsidRPr="006026E9">
        <w:rPr>
          <w:rStyle w:val="normalchar1"/>
          <w:sz w:val="28"/>
          <w:szCs w:val="28"/>
        </w:rPr>
        <w:t>.</w:t>
      </w:r>
    </w:p>
    <w:p w:rsidR="00BA017F" w:rsidRDefault="00BA017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</w:p>
    <w:p w:rsidR="00BA017F" w:rsidRPr="00BA017F" w:rsidRDefault="00BA017F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proofErr w:type="gramStart"/>
      <w:r w:rsidRPr="00BA017F">
        <w:rPr>
          <w:rStyle w:val="normalchar1"/>
          <w:sz w:val="28"/>
          <w:szCs w:val="28"/>
        </w:rPr>
        <w:t>Гражданин, изъявивший желание участвовать в конкурсе</w:t>
      </w:r>
      <w:r w:rsidR="00576215">
        <w:rPr>
          <w:rStyle w:val="normalchar1"/>
          <w:sz w:val="28"/>
          <w:szCs w:val="28"/>
        </w:rPr>
        <w:t>,</w:t>
      </w:r>
      <w:r w:rsidRPr="00BA017F">
        <w:rPr>
          <w:rStyle w:val="normalchar1"/>
          <w:sz w:val="28"/>
          <w:szCs w:val="28"/>
        </w:rPr>
        <w:t xml:space="preserve"> </w:t>
      </w:r>
      <w:r w:rsidRPr="00FD0223">
        <w:rPr>
          <w:rStyle w:val="normalchar1"/>
          <w:b/>
          <w:sz w:val="28"/>
          <w:szCs w:val="28"/>
        </w:rPr>
        <w:t xml:space="preserve">с </w:t>
      </w:r>
      <w:r w:rsidR="00576215" w:rsidRPr="00FD0223">
        <w:rPr>
          <w:rStyle w:val="normalchar1"/>
          <w:b/>
          <w:sz w:val="28"/>
          <w:szCs w:val="28"/>
        </w:rPr>
        <w:t>12 февраля</w:t>
      </w:r>
      <w:r w:rsidRPr="00FD0223">
        <w:rPr>
          <w:rStyle w:val="normalchar1"/>
          <w:b/>
          <w:sz w:val="28"/>
          <w:szCs w:val="28"/>
        </w:rPr>
        <w:t xml:space="preserve"> по </w:t>
      </w:r>
      <w:r w:rsidR="000E7402">
        <w:rPr>
          <w:rStyle w:val="normalchar1"/>
          <w:b/>
          <w:sz w:val="28"/>
          <w:szCs w:val="28"/>
        </w:rPr>
        <w:t>6</w:t>
      </w:r>
      <w:r w:rsidR="00576215" w:rsidRPr="00FD0223">
        <w:rPr>
          <w:rStyle w:val="normalchar1"/>
          <w:b/>
          <w:sz w:val="28"/>
          <w:szCs w:val="28"/>
        </w:rPr>
        <w:t xml:space="preserve"> марта 2020</w:t>
      </w:r>
      <w:r w:rsidRPr="00FD0223">
        <w:rPr>
          <w:rStyle w:val="normalchar1"/>
          <w:b/>
          <w:sz w:val="28"/>
          <w:szCs w:val="28"/>
        </w:rPr>
        <w:t xml:space="preserve"> года</w:t>
      </w:r>
      <w:r w:rsidRPr="00BA017F">
        <w:rPr>
          <w:rStyle w:val="normalchar1"/>
          <w:sz w:val="28"/>
          <w:szCs w:val="28"/>
        </w:rPr>
        <w:t xml:space="preserve"> включительно, лично представляет в Совет городского округа город Уфа Республики Башкортостан (г. Уфа, проспект Октября, </w:t>
      </w:r>
      <w:r w:rsidR="00576215">
        <w:rPr>
          <w:rStyle w:val="normalchar1"/>
          <w:sz w:val="28"/>
          <w:szCs w:val="28"/>
        </w:rPr>
        <w:br/>
      </w:r>
      <w:r w:rsidRPr="00BA017F">
        <w:rPr>
          <w:rStyle w:val="normalchar1"/>
          <w:sz w:val="28"/>
          <w:szCs w:val="28"/>
        </w:rPr>
        <w:t>д. 120, кабинет № 304, в рабочие дни с понедельника по пятницу - с 10.00 до 17.00, обед с 13.00 до 14.00) следующие документы:</w:t>
      </w:r>
      <w:proofErr w:type="gramEnd"/>
    </w:p>
    <w:p w:rsidR="00BA017F" w:rsidRPr="00BA017F" w:rsidRDefault="00576215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lastRenderedPageBreak/>
        <w:t xml:space="preserve">- </w:t>
      </w:r>
      <w:r w:rsidR="00BA017F" w:rsidRPr="00BA017F">
        <w:rPr>
          <w:rStyle w:val="normalchar1"/>
          <w:sz w:val="28"/>
          <w:szCs w:val="28"/>
        </w:rPr>
        <w:t>заявление об участии в конкурсе на имя председателя Совета городского округа город Уфа Республики Башкортостан Трофимова В.Н.;</w:t>
      </w:r>
    </w:p>
    <w:p w:rsidR="00BA017F" w:rsidRPr="00BA017F" w:rsidRDefault="00576215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- </w:t>
      </w:r>
      <w:r w:rsidR="00BA017F" w:rsidRPr="00BA017F">
        <w:rPr>
          <w:rStyle w:val="normalchar1"/>
          <w:sz w:val="28"/>
          <w:szCs w:val="28"/>
        </w:rPr>
        <w:t>заполненную и подписанную анкету установленной формы (утверждена распоряжением Правительства РФ от 26 мая 2005 года № 667-р) с приложением фотографии;</w:t>
      </w:r>
    </w:p>
    <w:p w:rsidR="00BA017F" w:rsidRPr="00BA017F" w:rsidRDefault="00576215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- </w:t>
      </w:r>
      <w:r w:rsidR="00BA017F" w:rsidRPr="00BA017F">
        <w:rPr>
          <w:rStyle w:val="normalchar1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017F" w:rsidRPr="00BA017F" w:rsidRDefault="00576215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- </w:t>
      </w:r>
      <w:r w:rsidR="00BA017F" w:rsidRPr="00BA017F">
        <w:rPr>
          <w:rStyle w:val="normalchar1"/>
          <w:sz w:val="28"/>
          <w:szCs w:val="28"/>
        </w:rPr>
        <w:t>копию трудовой 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017F" w:rsidRPr="00BA017F" w:rsidRDefault="00576215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>
        <w:rPr>
          <w:rStyle w:val="normalchar1"/>
          <w:sz w:val="28"/>
          <w:szCs w:val="28"/>
        </w:rPr>
        <w:t xml:space="preserve">- </w:t>
      </w:r>
      <w:r w:rsidR="00BA017F" w:rsidRPr="00BA017F">
        <w:rPr>
          <w:rStyle w:val="normalchar1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 о присвоении учёной степени, ученого звания, заверенные нотариально или кадровыми службами по месту работы (службы).</w:t>
      </w:r>
    </w:p>
    <w:p w:rsidR="00BA017F" w:rsidRPr="00BA017F" w:rsidRDefault="00BA017F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</w:p>
    <w:p w:rsidR="00BA017F" w:rsidRPr="00BA017F" w:rsidRDefault="00BA017F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BA017F">
        <w:rPr>
          <w:rStyle w:val="normalchar1"/>
          <w:sz w:val="28"/>
          <w:szCs w:val="28"/>
        </w:rPr>
        <w:t>Телефон для справок: 279-05-54.</w:t>
      </w:r>
    </w:p>
    <w:p w:rsidR="00BA017F" w:rsidRPr="00BA017F" w:rsidRDefault="00BA017F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BA017F">
        <w:rPr>
          <w:rStyle w:val="normalchar1"/>
          <w:sz w:val="28"/>
          <w:szCs w:val="28"/>
        </w:rPr>
        <w:t>Несвоевременное или неполное предоставление документов без уважительных причин является основанием для отказа гражданину в участии в конкурсе.</w:t>
      </w:r>
    </w:p>
    <w:p w:rsidR="00BA017F" w:rsidRPr="00BA017F" w:rsidRDefault="00BA017F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BA017F">
        <w:rPr>
          <w:rStyle w:val="normalchar1"/>
          <w:sz w:val="28"/>
          <w:szCs w:val="28"/>
        </w:rPr>
        <w:t xml:space="preserve">Дата, время и место проведения конкурса: </w:t>
      </w:r>
      <w:r w:rsidR="00576215" w:rsidRPr="00FD0223">
        <w:rPr>
          <w:rStyle w:val="normalchar1"/>
          <w:b/>
          <w:sz w:val="28"/>
          <w:szCs w:val="28"/>
        </w:rPr>
        <w:t>1</w:t>
      </w:r>
      <w:r w:rsidR="000E7402">
        <w:rPr>
          <w:rStyle w:val="normalchar1"/>
          <w:b/>
          <w:sz w:val="28"/>
          <w:szCs w:val="28"/>
        </w:rPr>
        <w:t>3</w:t>
      </w:r>
      <w:r w:rsidR="00576215" w:rsidRPr="00FD0223">
        <w:rPr>
          <w:rStyle w:val="normalchar1"/>
          <w:b/>
          <w:sz w:val="28"/>
          <w:szCs w:val="28"/>
        </w:rPr>
        <w:t xml:space="preserve"> марта 2020</w:t>
      </w:r>
      <w:r w:rsidRPr="00FD0223">
        <w:rPr>
          <w:rStyle w:val="normalchar1"/>
          <w:b/>
          <w:sz w:val="28"/>
          <w:szCs w:val="28"/>
        </w:rPr>
        <w:t xml:space="preserve"> года</w:t>
      </w:r>
      <w:r w:rsidRPr="00BA017F">
        <w:rPr>
          <w:rStyle w:val="normalchar1"/>
          <w:sz w:val="28"/>
          <w:szCs w:val="28"/>
        </w:rPr>
        <w:t xml:space="preserve"> в               1</w:t>
      </w:r>
      <w:r w:rsidR="000E7402">
        <w:rPr>
          <w:rStyle w:val="normalchar1"/>
          <w:sz w:val="28"/>
          <w:szCs w:val="28"/>
        </w:rPr>
        <w:t>0</w:t>
      </w:r>
      <w:r w:rsidRPr="00BA017F">
        <w:rPr>
          <w:rStyle w:val="normalchar1"/>
          <w:sz w:val="28"/>
          <w:szCs w:val="28"/>
        </w:rPr>
        <w:t>.00 часов по адресу: г. Уфа, проспект Октября, д. 120, кабинет 303.</w:t>
      </w:r>
    </w:p>
    <w:p w:rsidR="00BA017F" w:rsidRPr="00BA017F" w:rsidRDefault="00BA017F" w:rsidP="00BA017F">
      <w:pPr>
        <w:pStyle w:val="1"/>
        <w:ind w:firstLine="700"/>
        <w:jc w:val="both"/>
        <w:rPr>
          <w:rStyle w:val="normalchar1"/>
          <w:sz w:val="28"/>
          <w:szCs w:val="28"/>
        </w:rPr>
      </w:pPr>
      <w:r w:rsidRPr="00BA017F">
        <w:rPr>
          <w:rStyle w:val="normalchar1"/>
          <w:sz w:val="28"/>
          <w:szCs w:val="28"/>
        </w:rPr>
        <w:t>Документы гражданина, участвовавшего в конкурсе, но не прошедшего его и не включённого в кадровый резерв, возвращаются ему по его обращению в течение трёх месяцев со дня завершения конкурса, под расписку. В случае</w:t>
      </w:r>
      <w:proofErr w:type="gramStart"/>
      <w:r w:rsidRPr="00BA017F">
        <w:rPr>
          <w:rStyle w:val="normalchar1"/>
          <w:sz w:val="28"/>
          <w:szCs w:val="28"/>
        </w:rPr>
        <w:t>,</w:t>
      </w:r>
      <w:proofErr w:type="gramEnd"/>
      <w:r w:rsidRPr="00BA017F">
        <w:rPr>
          <w:rStyle w:val="normalchar1"/>
          <w:sz w:val="28"/>
          <w:szCs w:val="28"/>
        </w:rPr>
        <w:t xml:space="preserve"> если по истечении указанного срока участвовавший в конкурсе кандидат не обратился за возвратом документов, представленных на конкурс, такие документы подлежат уничтожению.</w:t>
      </w:r>
    </w:p>
    <w:p w:rsidR="00BA017F" w:rsidRPr="006026E9" w:rsidRDefault="00BA017F" w:rsidP="006026E9">
      <w:pPr>
        <w:pStyle w:val="1"/>
        <w:ind w:firstLine="700"/>
        <w:jc w:val="both"/>
        <w:rPr>
          <w:rStyle w:val="normalchar1"/>
          <w:sz w:val="28"/>
          <w:szCs w:val="28"/>
        </w:rPr>
      </w:pPr>
    </w:p>
    <w:sectPr w:rsidR="00BA017F" w:rsidRPr="006026E9" w:rsidSect="00FD02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18"/>
    <w:multiLevelType w:val="multilevel"/>
    <w:tmpl w:val="2E6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3D39"/>
    <w:multiLevelType w:val="hybridMultilevel"/>
    <w:tmpl w:val="498AA06E"/>
    <w:lvl w:ilvl="0" w:tplc="7B9C76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F0EA3"/>
    <w:multiLevelType w:val="multilevel"/>
    <w:tmpl w:val="5AB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51FCD"/>
    <w:multiLevelType w:val="multilevel"/>
    <w:tmpl w:val="4BC8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05F47"/>
    <w:multiLevelType w:val="multilevel"/>
    <w:tmpl w:val="CF7C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0182C"/>
    <w:multiLevelType w:val="multilevel"/>
    <w:tmpl w:val="F8C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B051D"/>
    <w:multiLevelType w:val="hybridMultilevel"/>
    <w:tmpl w:val="66D0991C"/>
    <w:lvl w:ilvl="0" w:tplc="A188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7748A5"/>
    <w:multiLevelType w:val="multilevel"/>
    <w:tmpl w:val="710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F3724"/>
    <w:multiLevelType w:val="multilevel"/>
    <w:tmpl w:val="4F52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14D03"/>
    <w:multiLevelType w:val="multilevel"/>
    <w:tmpl w:val="579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06"/>
    <w:rsid w:val="0001076E"/>
    <w:rsid w:val="00030C06"/>
    <w:rsid w:val="000A7A90"/>
    <w:rsid w:val="000D25DF"/>
    <w:rsid w:val="000E7402"/>
    <w:rsid w:val="002110F4"/>
    <w:rsid w:val="00214CBD"/>
    <w:rsid w:val="002518A5"/>
    <w:rsid w:val="00306D1E"/>
    <w:rsid w:val="00323141"/>
    <w:rsid w:val="003B21E4"/>
    <w:rsid w:val="00440442"/>
    <w:rsid w:val="00442F7A"/>
    <w:rsid w:val="00554481"/>
    <w:rsid w:val="00563E2F"/>
    <w:rsid w:val="00576215"/>
    <w:rsid w:val="005956D5"/>
    <w:rsid w:val="005E235A"/>
    <w:rsid w:val="005E3E4F"/>
    <w:rsid w:val="005E610C"/>
    <w:rsid w:val="006026E9"/>
    <w:rsid w:val="0063667C"/>
    <w:rsid w:val="007872FC"/>
    <w:rsid w:val="007A092B"/>
    <w:rsid w:val="008E0BDF"/>
    <w:rsid w:val="0090765E"/>
    <w:rsid w:val="00BA017F"/>
    <w:rsid w:val="00C15C4D"/>
    <w:rsid w:val="00CA783B"/>
    <w:rsid w:val="00CD14D0"/>
    <w:rsid w:val="00D623B7"/>
    <w:rsid w:val="00D73709"/>
    <w:rsid w:val="00E56A43"/>
    <w:rsid w:val="00E82173"/>
    <w:rsid w:val="00EF12D2"/>
    <w:rsid w:val="00EF175B"/>
    <w:rsid w:val="00F817E4"/>
    <w:rsid w:val="00FD0223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141"/>
    <w:rPr>
      <w:b/>
      <w:bCs/>
    </w:rPr>
  </w:style>
  <w:style w:type="character" w:styleId="a4">
    <w:name w:val="Emphasis"/>
    <w:basedOn w:val="a0"/>
    <w:uiPriority w:val="20"/>
    <w:qFormat/>
    <w:rsid w:val="00323141"/>
    <w:rPr>
      <w:i/>
      <w:iCs/>
    </w:rPr>
  </w:style>
  <w:style w:type="character" w:styleId="a5">
    <w:name w:val="Hyperlink"/>
    <w:basedOn w:val="a0"/>
    <w:uiPriority w:val="99"/>
    <w:semiHidden/>
    <w:unhideWhenUsed/>
    <w:rsid w:val="003231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14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FF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basedOn w:val="a0"/>
    <w:rsid w:val="00FF578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141"/>
    <w:rPr>
      <w:b/>
      <w:bCs/>
    </w:rPr>
  </w:style>
  <w:style w:type="character" w:styleId="a4">
    <w:name w:val="Emphasis"/>
    <w:basedOn w:val="a0"/>
    <w:uiPriority w:val="20"/>
    <w:qFormat/>
    <w:rsid w:val="00323141"/>
    <w:rPr>
      <w:i/>
      <w:iCs/>
    </w:rPr>
  </w:style>
  <w:style w:type="character" w:styleId="a5">
    <w:name w:val="Hyperlink"/>
    <w:basedOn w:val="a0"/>
    <w:uiPriority w:val="99"/>
    <w:semiHidden/>
    <w:unhideWhenUsed/>
    <w:rsid w:val="003231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141"/>
    <w:rPr>
      <w:rFonts w:ascii="Segoe UI" w:hAnsi="Segoe UI" w:cs="Segoe UI"/>
      <w:sz w:val="18"/>
      <w:szCs w:val="18"/>
    </w:rPr>
  </w:style>
  <w:style w:type="paragraph" w:customStyle="1" w:styleId="1">
    <w:name w:val="Обычный1"/>
    <w:basedOn w:val="a"/>
    <w:rsid w:val="00FF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basedOn w:val="a0"/>
    <w:rsid w:val="00FF578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e1aggfyi9a.xn--p1ai/progr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Светлана Фанильевна</dc:creator>
  <cp:lastModifiedBy>Мустафина Ирина Рифовна</cp:lastModifiedBy>
  <cp:revision>4</cp:revision>
  <cp:lastPrinted>2020-02-07T05:00:00Z</cp:lastPrinted>
  <dcterms:created xsi:type="dcterms:W3CDTF">2020-01-31T12:37:00Z</dcterms:created>
  <dcterms:modified xsi:type="dcterms:W3CDTF">2020-02-10T10:03:00Z</dcterms:modified>
</cp:coreProperties>
</file>