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D2" w:rsidRPr="00C12BB5" w:rsidRDefault="00D25ED2" w:rsidP="00D25E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BB5">
        <w:rPr>
          <w:rFonts w:ascii="Times New Roman" w:hAnsi="Times New Roman" w:cs="Times New Roman"/>
          <w:sz w:val="26"/>
          <w:szCs w:val="26"/>
        </w:rPr>
        <w:t>Заключение</w:t>
      </w:r>
    </w:p>
    <w:p w:rsidR="00DB19C1" w:rsidRPr="00C12BB5" w:rsidRDefault="00D25ED2" w:rsidP="00DB19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ja-JP"/>
        </w:rPr>
      </w:pPr>
      <w:r w:rsidRPr="00C12BB5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  <w:r w:rsidR="00DB19C1" w:rsidRPr="00C12BB5">
        <w:rPr>
          <w:rFonts w:ascii="Times New Roman" w:hAnsi="Times New Roman" w:cs="Times New Roman"/>
          <w:sz w:val="26"/>
          <w:szCs w:val="26"/>
        </w:rPr>
        <w:t xml:space="preserve"> </w:t>
      </w:r>
      <w:r w:rsidR="00DB19C1" w:rsidRPr="00C12BB5">
        <w:rPr>
          <w:rFonts w:ascii="Times New Roman" w:hAnsi="Times New Roman" w:cs="Times New Roman"/>
          <w:sz w:val="26"/>
          <w:szCs w:val="26"/>
          <w:lang w:eastAsia="ja-JP"/>
        </w:rPr>
        <w:t xml:space="preserve">по схемам расположения </w:t>
      </w:r>
    </w:p>
    <w:p w:rsidR="00D25ED2" w:rsidRPr="00C12BB5" w:rsidRDefault="00DB19C1" w:rsidP="00DB19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BB5">
        <w:rPr>
          <w:rFonts w:ascii="Times New Roman" w:hAnsi="Times New Roman" w:cs="Times New Roman"/>
          <w:sz w:val="26"/>
          <w:szCs w:val="26"/>
          <w:lang w:eastAsia="ja-JP"/>
        </w:rPr>
        <w:t>земельных участков, на которых расположены многоквартирные дома и иные входящие в состав таких домов объекты недвижимого имущества</w:t>
      </w:r>
    </w:p>
    <w:p w:rsidR="005F0E36" w:rsidRPr="005F0E36" w:rsidRDefault="005F0E36" w:rsidP="007D24A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F52E1" w:rsidRPr="00C12BB5" w:rsidRDefault="00E002C8" w:rsidP="007D24A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BB5">
        <w:rPr>
          <w:rFonts w:ascii="Times New Roman" w:hAnsi="Times New Roman"/>
          <w:sz w:val="26"/>
          <w:szCs w:val="26"/>
        </w:rPr>
        <w:t xml:space="preserve">Заявитель: </w:t>
      </w:r>
      <w:r w:rsidR="00CF52E1" w:rsidRPr="00C12BB5">
        <w:rPr>
          <w:rFonts w:ascii="Times New Roman" w:hAnsi="Times New Roman"/>
          <w:sz w:val="26"/>
          <w:szCs w:val="26"/>
        </w:rPr>
        <w:t>Управление земельных и имущественных отношений Администрации городского округа город Уфа Республики Башкортостан (город Уфа, проспект Октября, дом 56/3, телефон 279-04-54)</w:t>
      </w:r>
      <w:r w:rsidR="002E5CDC" w:rsidRPr="00C12BB5">
        <w:rPr>
          <w:rFonts w:ascii="Times New Roman" w:hAnsi="Times New Roman"/>
          <w:sz w:val="26"/>
          <w:szCs w:val="26"/>
        </w:rPr>
        <w:t>.</w:t>
      </w:r>
    </w:p>
    <w:p w:rsidR="00D335E7" w:rsidRPr="00C12BB5" w:rsidRDefault="00E002C8" w:rsidP="00D335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BB5">
        <w:rPr>
          <w:rFonts w:ascii="Times New Roman" w:hAnsi="Times New Roman"/>
          <w:sz w:val="26"/>
          <w:szCs w:val="26"/>
        </w:rPr>
        <w:t xml:space="preserve">Организатор общественных обсуждений: межведомственная комиссия </w:t>
      </w:r>
      <w:r w:rsidR="00571B97" w:rsidRPr="00C12BB5">
        <w:rPr>
          <w:rFonts w:ascii="Times New Roman" w:hAnsi="Times New Roman"/>
          <w:sz w:val="26"/>
          <w:szCs w:val="26"/>
        </w:rPr>
        <w:t xml:space="preserve">                           </w:t>
      </w:r>
      <w:r w:rsidRPr="00C12BB5">
        <w:rPr>
          <w:rFonts w:ascii="Times New Roman" w:hAnsi="Times New Roman"/>
          <w:sz w:val="26"/>
          <w:szCs w:val="26"/>
        </w:rPr>
        <w:t>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D335E7" w:rsidRPr="00C12BB5" w:rsidRDefault="00E002C8" w:rsidP="00D335E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BB5">
        <w:rPr>
          <w:rFonts w:ascii="Times New Roman" w:hAnsi="Times New Roman"/>
          <w:sz w:val="26"/>
          <w:szCs w:val="26"/>
        </w:rPr>
        <w:t xml:space="preserve">Сроки проведения общественных обсуждений: </w:t>
      </w:r>
      <w:r w:rsidR="00701525" w:rsidRPr="00C12BB5">
        <w:rPr>
          <w:rFonts w:ascii="Times New Roman" w:hAnsi="Times New Roman"/>
          <w:sz w:val="26"/>
          <w:szCs w:val="26"/>
        </w:rPr>
        <w:t>с</w:t>
      </w:r>
      <w:r w:rsidR="003502E1" w:rsidRPr="00C12BB5">
        <w:rPr>
          <w:rFonts w:ascii="Times New Roman" w:hAnsi="Times New Roman"/>
          <w:sz w:val="26"/>
          <w:szCs w:val="26"/>
        </w:rPr>
        <w:t>о</w:t>
      </w:r>
      <w:r w:rsidR="00701525" w:rsidRPr="00C12BB5">
        <w:rPr>
          <w:rFonts w:ascii="Times New Roman" w:hAnsi="Times New Roman"/>
          <w:sz w:val="26"/>
          <w:szCs w:val="26"/>
        </w:rPr>
        <w:t xml:space="preserve"> </w:t>
      </w:r>
      <w:r w:rsidR="00FD4E7A" w:rsidRPr="00C12BB5">
        <w:rPr>
          <w:rFonts w:ascii="Times New Roman" w:hAnsi="Times New Roman"/>
          <w:sz w:val="26"/>
          <w:szCs w:val="26"/>
        </w:rPr>
        <w:t>2 ноября 2023 года по 2 декабря</w:t>
      </w:r>
      <w:r w:rsidRPr="00C12BB5">
        <w:rPr>
          <w:rFonts w:ascii="Times New Roman" w:hAnsi="Times New Roman"/>
          <w:sz w:val="26"/>
          <w:szCs w:val="26"/>
        </w:rPr>
        <w:t xml:space="preserve"> 2023 года.</w:t>
      </w:r>
    </w:p>
    <w:p w:rsidR="003502E1" w:rsidRPr="00C12BB5" w:rsidRDefault="005C617C" w:rsidP="003502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BB5">
        <w:rPr>
          <w:rFonts w:ascii="Times New Roman" w:hAnsi="Times New Roman"/>
          <w:sz w:val="26"/>
          <w:szCs w:val="26"/>
        </w:rPr>
        <w:t xml:space="preserve">Формы оповещения о начале общественных обсуждений: </w:t>
      </w:r>
    </w:p>
    <w:p w:rsidR="003502E1" w:rsidRPr="00C12BB5" w:rsidRDefault="003502E1" w:rsidP="003502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2BB5">
        <w:rPr>
          <w:rFonts w:ascii="Times New Roman" w:hAnsi="Times New Roman"/>
          <w:sz w:val="26"/>
          <w:szCs w:val="26"/>
        </w:rPr>
        <w:tab/>
        <w:t xml:space="preserve">- оповещение о начале общественных обсуждений по схемам расположения земельных участков, на которых расположены многоквартирные дома и иные входящие в состав таких домов объекты недвижимого имущества, опубликовано в газете «Уфимские ведомости» от 2 ноября 2023 года № </w:t>
      </w:r>
      <w:r w:rsidRPr="00C12B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77 (4359), на официальном сайте Совета городского округа город Уфа </w:t>
      </w:r>
      <w:r w:rsidRPr="00C12BB5">
        <w:rPr>
          <w:rFonts w:ascii="Times New Roman" w:hAnsi="Times New Roman"/>
          <w:sz w:val="26"/>
          <w:szCs w:val="26"/>
        </w:rPr>
        <w:t>Республики Башкортостан, а также на официальном сайте Администрации городского округа город Уфа Республики Башкортостан в информационно-телекоммуникационной сети «Интернет» 2 ноября 2023 года;</w:t>
      </w:r>
    </w:p>
    <w:p w:rsidR="008939A9" w:rsidRPr="00C12BB5" w:rsidRDefault="00FD4E7A" w:rsidP="00FD4E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2BB5">
        <w:rPr>
          <w:rFonts w:ascii="Times New Roman" w:hAnsi="Times New Roman"/>
          <w:sz w:val="26"/>
          <w:szCs w:val="26"/>
        </w:rPr>
        <w:t xml:space="preserve">- </w:t>
      </w:r>
      <w:r w:rsidR="008939A9" w:rsidRPr="00C12BB5">
        <w:rPr>
          <w:rFonts w:ascii="Times New Roman" w:hAnsi="Times New Roman"/>
          <w:sz w:val="26"/>
          <w:szCs w:val="26"/>
        </w:rPr>
        <w:t xml:space="preserve">информационные стенды: </w:t>
      </w:r>
      <w:r w:rsidR="008939A9" w:rsidRPr="00C12BB5">
        <w:rPr>
          <w:rFonts w:ascii="Times New Roman" w:hAnsi="Times New Roman"/>
          <w:bCs/>
          <w:sz w:val="26"/>
          <w:szCs w:val="26"/>
        </w:rPr>
        <w:t xml:space="preserve">в Управлении земельных и имущественных отношений Администрации городского округа город Уфа Республики Башкортостан (город Уфа, проспект Октября, 56/3), </w:t>
      </w:r>
      <w:r w:rsidR="008939A9" w:rsidRPr="00C12BB5">
        <w:rPr>
          <w:rFonts w:ascii="Times New Roman" w:hAnsi="Times New Roman"/>
          <w:sz w:val="26"/>
          <w:szCs w:val="26"/>
        </w:rPr>
        <w:t>возле входа в Администрацию Советского района городского округа город Уфа Республики Башкортостан (город Уфа, улица Революционная, 111), возле входа</w:t>
      </w:r>
      <w:r w:rsidRPr="00C12BB5">
        <w:rPr>
          <w:rFonts w:ascii="Times New Roman" w:hAnsi="Times New Roman"/>
          <w:sz w:val="26"/>
          <w:szCs w:val="26"/>
        </w:rPr>
        <w:t xml:space="preserve"> </w:t>
      </w:r>
      <w:r w:rsidR="008939A9" w:rsidRPr="00C12BB5">
        <w:rPr>
          <w:rFonts w:ascii="Times New Roman" w:hAnsi="Times New Roman"/>
          <w:sz w:val="26"/>
          <w:szCs w:val="26"/>
        </w:rPr>
        <w:t xml:space="preserve">в Администрацию Октябрьского района городского округа город Уфа Республики Башкортостан (город Уфа, улица Комсомольская, 142/1), </w:t>
      </w:r>
      <w:r w:rsidR="00D82C1F" w:rsidRPr="00C12BB5">
        <w:rPr>
          <w:rFonts w:ascii="Times New Roman" w:hAnsi="Times New Roman"/>
          <w:sz w:val="26"/>
          <w:szCs w:val="26"/>
        </w:rPr>
        <w:t>возле входа</w:t>
      </w:r>
      <w:r w:rsidRPr="00C12BB5">
        <w:rPr>
          <w:rFonts w:ascii="Times New Roman" w:hAnsi="Times New Roman"/>
          <w:sz w:val="26"/>
          <w:szCs w:val="26"/>
        </w:rPr>
        <w:t xml:space="preserve"> </w:t>
      </w:r>
      <w:r w:rsidR="008939A9" w:rsidRPr="00C12BB5">
        <w:rPr>
          <w:rFonts w:ascii="Times New Roman" w:hAnsi="Times New Roman"/>
          <w:sz w:val="26"/>
          <w:szCs w:val="26"/>
        </w:rPr>
        <w:t>в Администрацию Орджоникидзевского района городского округа город Уфа Республики Башкортостан (город Уфа, улица Мира, 6)</w:t>
      </w:r>
      <w:r w:rsidR="007D24A3" w:rsidRPr="00C12BB5">
        <w:rPr>
          <w:rFonts w:ascii="Times New Roman" w:hAnsi="Times New Roman"/>
          <w:sz w:val="26"/>
          <w:szCs w:val="26"/>
        </w:rPr>
        <w:t>;</w:t>
      </w:r>
    </w:p>
    <w:p w:rsidR="003502E1" w:rsidRPr="00C12BB5" w:rsidRDefault="00FD4E7A" w:rsidP="00FD4E7A">
      <w:pPr>
        <w:pStyle w:val="ConsPlusNonforma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12BB5">
        <w:rPr>
          <w:rFonts w:ascii="Times New Roman" w:hAnsi="Times New Roman" w:cs="Times New Roman"/>
          <w:sz w:val="26"/>
          <w:szCs w:val="26"/>
        </w:rPr>
        <w:t xml:space="preserve">- </w:t>
      </w:r>
      <w:r w:rsidR="003502E1" w:rsidRPr="00C12BB5">
        <w:rPr>
          <w:rFonts w:ascii="Times New Roman" w:eastAsia="Calibri" w:hAnsi="Times New Roman" w:cs="Times New Roman"/>
          <w:sz w:val="26"/>
          <w:szCs w:val="26"/>
        </w:rPr>
        <w:t xml:space="preserve">информационные материалы по </w:t>
      </w:r>
      <w:r w:rsidR="003502E1" w:rsidRPr="00C12BB5">
        <w:rPr>
          <w:rFonts w:ascii="Times New Roman" w:hAnsi="Times New Roman" w:cs="Times New Roman"/>
          <w:sz w:val="26"/>
          <w:szCs w:val="26"/>
        </w:rPr>
        <w:t>схемам расположения земельных участков, на которых расположены многоквартирные дома и иные входящие в состав таких домов объекты недвижимого имущества</w:t>
      </w:r>
      <w:r w:rsidR="003502E1" w:rsidRPr="00C12BB5">
        <w:rPr>
          <w:rFonts w:ascii="Times New Roman" w:eastAsia="Calibri" w:hAnsi="Times New Roman" w:cs="Times New Roman"/>
          <w:sz w:val="26"/>
          <w:szCs w:val="26"/>
        </w:rPr>
        <w:t xml:space="preserve">, размещались по следующим адресам: </w:t>
      </w:r>
      <w:r w:rsidR="003502E1" w:rsidRPr="00C12BB5">
        <w:rPr>
          <w:rFonts w:ascii="Times New Roman" w:hAnsi="Times New Roman" w:cs="Times New Roman"/>
          <w:sz w:val="26"/>
          <w:szCs w:val="26"/>
        </w:rPr>
        <w:t>улица Бессонова, дом 24/1;</w:t>
      </w:r>
      <w:r w:rsidR="003502E1" w:rsidRPr="00C12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02E1" w:rsidRPr="00C12BB5">
        <w:rPr>
          <w:rFonts w:ascii="Times New Roman" w:hAnsi="Times New Roman" w:cs="Times New Roman"/>
          <w:sz w:val="26"/>
          <w:szCs w:val="26"/>
        </w:rPr>
        <w:t>улица Заводская, дом 15/3;</w:t>
      </w:r>
      <w:r w:rsidR="003502E1" w:rsidRPr="00C12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02E1" w:rsidRPr="00C12BB5">
        <w:rPr>
          <w:rFonts w:ascii="Times New Roman" w:hAnsi="Times New Roman" w:cs="Times New Roman"/>
          <w:sz w:val="26"/>
          <w:szCs w:val="26"/>
        </w:rPr>
        <w:t>улица Нежинская, дом 2;</w:t>
      </w:r>
      <w:r w:rsidR="003502E1" w:rsidRPr="00C12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02E1" w:rsidRPr="00C12BB5">
        <w:rPr>
          <w:rFonts w:ascii="Times New Roman" w:hAnsi="Times New Roman" w:cs="Times New Roman"/>
          <w:sz w:val="26"/>
          <w:szCs w:val="26"/>
        </w:rPr>
        <w:t>улица Кольцевая, дом 6;</w:t>
      </w:r>
      <w:r w:rsidR="003502E1" w:rsidRPr="00C12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02E1" w:rsidRPr="00C12BB5">
        <w:rPr>
          <w:rFonts w:ascii="Times New Roman" w:hAnsi="Times New Roman" w:cs="Times New Roman"/>
          <w:sz w:val="26"/>
          <w:szCs w:val="26"/>
        </w:rPr>
        <w:t>улица Кольцевая, дом 8;</w:t>
      </w:r>
      <w:r w:rsidR="003502E1" w:rsidRPr="00C12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02E1" w:rsidRPr="00C12BB5">
        <w:rPr>
          <w:rFonts w:ascii="Times New Roman" w:hAnsi="Times New Roman" w:cs="Times New Roman"/>
          <w:sz w:val="26"/>
          <w:szCs w:val="26"/>
        </w:rPr>
        <w:t>улица Академика Королева, дом 35.</w:t>
      </w:r>
    </w:p>
    <w:p w:rsidR="008D08DA" w:rsidRPr="00C12BB5" w:rsidRDefault="008D08DA" w:rsidP="00FD4E7A">
      <w:pPr>
        <w:pStyle w:val="ConsPlusNonforma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12BB5">
        <w:rPr>
          <w:rFonts w:ascii="Times New Roman" w:hAnsi="Times New Roman" w:cs="Times New Roman"/>
          <w:sz w:val="26"/>
          <w:szCs w:val="26"/>
        </w:rPr>
        <w:t xml:space="preserve">- информационные материалы были размещены на сайте </w:t>
      </w:r>
      <w:r w:rsidRPr="00C12BB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12BB5">
        <w:rPr>
          <w:rFonts w:ascii="Times New Roman" w:hAnsi="Times New Roman" w:cs="Times New Roman"/>
          <w:sz w:val="26"/>
          <w:szCs w:val="26"/>
        </w:rPr>
        <w:t>://</w:t>
      </w:r>
      <w:r w:rsidRPr="00C12BB5">
        <w:rPr>
          <w:rFonts w:ascii="Times New Roman" w:hAnsi="Times New Roman" w:cs="Times New Roman"/>
          <w:sz w:val="26"/>
          <w:szCs w:val="26"/>
          <w:lang w:val="en-US"/>
        </w:rPr>
        <w:t>discuss</w:t>
      </w:r>
      <w:r w:rsidRPr="00C12BB5">
        <w:rPr>
          <w:rFonts w:ascii="Times New Roman" w:hAnsi="Times New Roman" w:cs="Times New Roman"/>
          <w:sz w:val="26"/>
          <w:szCs w:val="26"/>
        </w:rPr>
        <w:t>.</w:t>
      </w:r>
      <w:r w:rsidRPr="00C12BB5">
        <w:rPr>
          <w:rFonts w:ascii="Times New Roman" w:hAnsi="Times New Roman" w:cs="Times New Roman"/>
          <w:sz w:val="26"/>
          <w:szCs w:val="26"/>
          <w:lang w:val="en-US"/>
        </w:rPr>
        <w:t>ufacity</w:t>
      </w:r>
      <w:r w:rsidRPr="00C12BB5">
        <w:rPr>
          <w:rFonts w:ascii="Times New Roman" w:hAnsi="Times New Roman" w:cs="Times New Roman"/>
          <w:sz w:val="26"/>
          <w:szCs w:val="26"/>
        </w:rPr>
        <w:t>.</w:t>
      </w:r>
      <w:r w:rsidRPr="00C12BB5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C12BB5">
        <w:rPr>
          <w:rFonts w:ascii="Times New Roman" w:hAnsi="Times New Roman" w:cs="Times New Roman"/>
          <w:sz w:val="26"/>
          <w:szCs w:val="26"/>
        </w:rPr>
        <w:t>.</w:t>
      </w:r>
    </w:p>
    <w:p w:rsidR="00402B9D" w:rsidRPr="00C12BB5" w:rsidRDefault="00D335E7" w:rsidP="00402B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BB5">
        <w:rPr>
          <w:rFonts w:ascii="Times New Roman" w:hAnsi="Times New Roman" w:cs="Times New Roman"/>
          <w:sz w:val="26"/>
          <w:szCs w:val="26"/>
        </w:rPr>
        <w:t>Сведения о проведении экспозиции по материалам:</w:t>
      </w:r>
      <w:r w:rsidR="00402B9D" w:rsidRPr="00C12BB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2E07" w:rsidRPr="00C12BB5" w:rsidRDefault="00D335E7" w:rsidP="00B50F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BB5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теме общественных обсуждений и их перечень были представлены на экспозиции </w:t>
      </w:r>
      <w:r w:rsidR="00402E07" w:rsidRPr="00C12BB5">
        <w:rPr>
          <w:rFonts w:ascii="Times New Roman" w:hAnsi="Times New Roman" w:cs="Times New Roman"/>
          <w:bCs/>
          <w:sz w:val="26"/>
          <w:szCs w:val="26"/>
        </w:rPr>
        <w:t xml:space="preserve">в Управлении земельных и имущественных отношений Администрации городского округа город Уфа Республики Башкортостан (город Уфа, проспект Октября, 56/3), </w:t>
      </w:r>
      <w:r w:rsidR="00402E07" w:rsidRPr="00C12BB5">
        <w:rPr>
          <w:rFonts w:ascii="Times New Roman" w:hAnsi="Times New Roman" w:cs="Times New Roman"/>
          <w:sz w:val="26"/>
          <w:szCs w:val="26"/>
        </w:rPr>
        <w:t>возле входа в Администрацию Советского района городского округа город Уфа Республики Башкортостан (город Уфа, улица Революционная, 111), возле входа</w:t>
      </w:r>
      <w:r w:rsidR="00FD4E7A" w:rsidRPr="00C12BB5">
        <w:rPr>
          <w:rFonts w:ascii="Times New Roman" w:hAnsi="Times New Roman" w:cs="Times New Roman"/>
          <w:sz w:val="26"/>
          <w:szCs w:val="26"/>
        </w:rPr>
        <w:t xml:space="preserve"> </w:t>
      </w:r>
      <w:r w:rsidR="00402E07" w:rsidRPr="00C12BB5">
        <w:rPr>
          <w:rFonts w:ascii="Times New Roman" w:hAnsi="Times New Roman" w:cs="Times New Roman"/>
          <w:sz w:val="26"/>
          <w:szCs w:val="26"/>
        </w:rPr>
        <w:t>в Администрацию Октябрьского района городского округа город Уфа Республики Башкортостан (город Уфа, улица Комсомольская, 142/1), возле входа</w:t>
      </w:r>
      <w:r w:rsidR="00FD4E7A" w:rsidRPr="00C12BB5">
        <w:rPr>
          <w:rFonts w:ascii="Times New Roman" w:hAnsi="Times New Roman" w:cs="Times New Roman"/>
          <w:sz w:val="26"/>
          <w:szCs w:val="26"/>
        </w:rPr>
        <w:t xml:space="preserve"> </w:t>
      </w:r>
      <w:r w:rsidR="00402E07" w:rsidRPr="00C12BB5">
        <w:rPr>
          <w:rFonts w:ascii="Times New Roman" w:hAnsi="Times New Roman" w:cs="Times New Roman"/>
          <w:sz w:val="26"/>
          <w:szCs w:val="26"/>
        </w:rPr>
        <w:t>в Администрацию Орджоникидзевского района городского округа город Уфа Республики Башкортос</w:t>
      </w:r>
      <w:r w:rsidR="00FD4E7A" w:rsidRPr="00C12BB5">
        <w:rPr>
          <w:rFonts w:ascii="Times New Roman" w:hAnsi="Times New Roman" w:cs="Times New Roman"/>
          <w:sz w:val="26"/>
          <w:szCs w:val="26"/>
        </w:rPr>
        <w:t>тан (город Уфа, улица Мира, 6)</w:t>
      </w:r>
      <w:r w:rsidR="00402E07" w:rsidRPr="00C12BB5">
        <w:rPr>
          <w:rFonts w:ascii="Times New Roman" w:hAnsi="Times New Roman" w:cs="Times New Roman"/>
          <w:sz w:val="26"/>
          <w:szCs w:val="26"/>
        </w:rPr>
        <w:t>.</w:t>
      </w:r>
    </w:p>
    <w:p w:rsidR="00402B9D" w:rsidRPr="00C12BB5" w:rsidRDefault="00F47996" w:rsidP="00B50F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BB5">
        <w:rPr>
          <w:rFonts w:ascii="Times New Roman" w:hAnsi="Times New Roman" w:cs="Times New Roman"/>
          <w:sz w:val="26"/>
          <w:szCs w:val="26"/>
        </w:rPr>
        <w:t xml:space="preserve">Экспозиция проведена с </w:t>
      </w:r>
      <w:r w:rsidR="00FD4E7A" w:rsidRPr="00C12BB5">
        <w:rPr>
          <w:rFonts w:ascii="Times New Roman" w:hAnsi="Times New Roman" w:cs="Times New Roman"/>
          <w:sz w:val="26"/>
          <w:szCs w:val="26"/>
        </w:rPr>
        <w:t>9 ноября</w:t>
      </w:r>
      <w:r w:rsidR="003566B2" w:rsidRPr="00C12BB5">
        <w:rPr>
          <w:rFonts w:ascii="Times New Roman" w:hAnsi="Times New Roman" w:cs="Times New Roman"/>
          <w:sz w:val="26"/>
          <w:szCs w:val="26"/>
        </w:rPr>
        <w:t xml:space="preserve"> 2023 года по 2</w:t>
      </w:r>
      <w:r w:rsidR="00FD4E7A" w:rsidRPr="00C12BB5">
        <w:rPr>
          <w:rFonts w:ascii="Times New Roman" w:hAnsi="Times New Roman" w:cs="Times New Roman"/>
          <w:sz w:val="26"/>
          <w:szCs w:val="26"/>
        </w:rPr>
        <w:t>1</w:t>
      </w:r>
      <w:r w:rsidR="003566B2" w:rsidRPr="00C12BB5">
        <w:rPr>
          <w:rFonts w:ascii="Times New Roman" w:hAnsi="Times New Roman" w:cs="Times New Roman"/>
          <w:sz w:val="26"/>
          <w:szCs w:val="26"/>
        </w:rPr>
        <w:t xml:space="preserve"> </w:t>
      </w:r>
      <w:r w:rsidR="00FD4E7A" w:rsidRPr="00C12BB5">
        <w:rPr>
          <w:rFonts w:ascii="Times New Roman" w:hAnsi="Times New Roman" w:cs="Times New Roman"/>
          <w:sz w:val="26"/>
          <w:szCs w:val="26"/>
        </w:rPr>
        <w:t>но</w:t>
      </w:r>
      <w:r w:rsidR="003566B2" w:rsidRPr="00C12BB5">
        <w:rPr>
          <w:rFonts w:ascii="Times New Roman" w:hAnsi="Times New Roman" w:cs="Times New Roman"/>
          <w:sz w:val="26"/>
          <w:szCs w:val="26"/>
        </w:rPr>
        <w:t>ября</w:t>
      </w:r>
      <w:r w:rsidRPr="00C12BB5">
        <w:rPr>
          <w:rFonts w:ascii="Times New Roman" w:hAnsi="Times New Roman" w:cs="Times New Roman"/>
          <w:sz w:val="26"/>
          <w:szCs w:val="26"/>
        </w:rPr>
        <w:t xml:space="preserve"> 2023</w:t>
      </w:r>
      <w:r w:rsidR="00D335E7" w:rsidRPr="00C12BB5">
        <w:rPr>
          <w:rFonts w:ascii="Times New Roman" w:hAnsi="Times New Roman" w:cs="Times New Roman"/>
          <w:sz w:val="26"/>
          <w:szCs w:val="26"/>
        </w:rPr>
        <w:t xml:space="preserve"> года с 9.00 часов до 1</w:t>
      </w:r>
      <w:r w:rsidRPr="00C12BB5">
        <w:rPr>
          <w:rFonts w:ascii="Times New Roman" w:hAnsi="Times New Roman" w:cs="Times New Roman"/>
          <w:sz w:val="26"/>
          <w:szCs w:val="26"/>
        </w:rPr>
        <w:t>3.00 часов и с 14.00 часов до 18</w:t>
      </w:r>
      <w:r w:rsidR="00D335E7" w:rsidRPr="00C12BB5">
        <w:rPr>
          <w:rFonts w:ascii="Times New Roman" w:hAnsi="Times New Roman" w:cs="Times New Roman"/>
          <w:sz w:val="26"/>
          <w:szCs w:val="26"/>
        </w:rPr>
        <w:t>.00 часов (кроме выходных и праздничных дней).</w:t>
      </w:r>
    </w:p>
    <w:p w:rsidR="00402B9D" w:rsidRPr="00C12BB5" w:rsidRDefault="00D335E7" w:rsidP="00402B9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2BB5">
        <w:rPr>
          <w:rFonts w:ascii="Times New Roman" w:hAnsi="Times New Roman" w:cs="Times New Roman"/>
          <w:sz w:val="26"/>
          <w:szCs w:val="26"/>
        </w:rPr>
        <w:t>Сведения о протоколе общественных обсуждений:</w:t>
      </w:r>
    </w:p>
    <w:p w:rsidR="00402B9D" w:rsidRPr="00C12BB5" w:rsidRDefault="00D335E7" w:rsidP="00B50F2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BB5">
        <w:rPr>
          <w:rFonts w:ascii="Times New Roman" w:hAnsi="Times New Roman" w:cs="Times New Roman"/>
          <w:sz w:val="26"/>
          <w:szCs w:val="26"/>
        </w:rPr>
        <w:t xml:space="preserve">Протокол общественных обсуждений </w:t>
      </w:r>
      <w:r w:rsidR="00A600BF" w:rsidRPr="00C12BB5">
        <w:rPr>
          <w:rFonts w:ascii="Times New Roman" w:hAnsi="Times New Roman" w:cs="Times New Roman"/>
          <w:sz w:val="26"/>
          <w:szCs w:val="26"/>
        </w:rPr>
        <w:t xml:space="preserve">от </w:t>
      </w:r>
      <w:r w:rsidR="004E7B05">
        <w:rPr>
          <w:rFonts w:ascii="Times New Roman" w:hAnsi="Times New Roman" w:cs="Times New Roman"/>
          <w:sz w:val="26"/>
          <w:szCs w:val="26"/>
        </w:rPr>
        <w:t>1</w:t>
      </w:r>
      <w:r w:rsidR="007171D4" w:rsidRPr="00C12BB5">
        <w:rPr>
          <w:rFonts w:ascii="Times New Roman" w:hAnsi="Times New Roman" w:cs="Times New Roman"/>
          <w:sz w:val="26"/>
          <w:szCs w:val="26"/>
        </w:rPr>
        <w:t xml:space="preserve"> </w:t>
      </w:r>
      <w:r w:rsidR="004E7B05">
        <w:rPr>
          <w:rFonts w:ascii="Times New Roman" w:hAnsi="Times New Roman" w:cs="Times New Roman"/>
          <w:sz w:val="26"/>
          <w:szCs w:val="26"/>
        </w:rPr>
        <w:t>дека</w:t>
      </w:r>
      <w:bookmarkStart w:id="0" w:name="_GoBack"/>
      <w:bookmarkEnd w:id="0"/>
      <w:r w:rsidR="00FD4E7A" w:rsidRPr="00C12BB5">
        <w:rPr>
          <w:rFonts w:ascii="Times New Roman" w:hAnsi="Times New Roman" w:cs="Times New Roman"/>
          <w:sz w:val="26"/>
          <w:szCs w:val="26"/>
        </w:rPr>
        <w:t>бря</w:t>
      </w:r>
      <w:r w:rsidR="00B50F2B" w:rsidRPr="00C12BB5">
        <w:rPr>
          <w:rFonts w:ascii="Times New Roman" w:hAnsi="Times New Roman" w:cs="Times New Roman"/>
          <w:sz w:val="26"/>
          <w:szCs w:val="26"/>
        </w:rPr>
        <w:t xml:space="preserve"> 2023</w:t>
      </w:r>
      <w:r w:rsidRPr="00C12BB5">
        <w:rPr>
          <w:rFonts w:ascii="Times New Roman" w:hAnsi="Times New Roman" w:cs="Times New Roman"/>
          <w:sz w:val="26"/>
          <w:szCs w:val="26"/>
        </w:rPr>
        <w:t xml:space="preserve"> </w:t>
      </w:r>
      <w:r w:rsidR="00B50F2B" w:rsidRPr="00C12BB5">
        <w:rPr>
          <w:rFonts w:ascii="Times New Roman" w:hAnsi="Times New Roman" w:cs="Times New Roman"/>
          <w:sz w:val="26"/>
          <w:szCs w:val="26"/>
        </w:rPr>
        <w:t>года №</w:t>
      </w:r>
      <w:r w:rsidR="00883670" w:rsidRPr="00C12BB5">
        <w:rPr>
          <w:rFonts w:ascii="Times New Roman" w:hAnsi="Times New Roman" w:cs="Times New Roman"/>
          <w:sz w:val="26"/>
          <w:szCs w:val="26"/>
        </w:rPr>
        <w:t xml:space="preserve"> 87</w:t>
      </w:r>
      <w:r w:rsidR="00A600BF" w:rsidRPr="00C12BB5">
        <w:rPr>
          <w:rFonts w:ascii="Times New Roman" w:hAnsi="Times New Roman" w:cs="Times New Roman"/>
          <w:sz w:val="26"/>
          <w:szCs w:val="26"/>
        </w:rPr>
        <w:t>.</w:t>
      </w:r>
    </w:p>
    <w:p w:rsidR="00D82C1F" w:rsidRPr="00C12BB5" w:rsidRDefault="00D335E7" w:rsidP="00C12B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BB5">
        <w:rPr>
          <w:rFonts w:ascii="Times New Roman" w:hAnsi="Times New Roman" w:cs="Times New Roman"/>
          <w:sz w:val="26"/>
          <w:szCs w:val="26"/>
        </w:rPr>
        <w:t xml:space="preserve">Сведения о предложениях и замечаниях участников, рекомендации </w:t>
      </w:r>
      <w:r w:rsidR="00470D34" w:rsidRPr="00C12BB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12BB5">
        <w:rPr>
          <w:rFonts w:ascii="Times New Roman" w:hAnsi="Times New Roman" w:cs="Times New Roman"/>
          <w:sz w:val="26"/>
          <w:szCs w:val="26"/>
        </w:rPr>
        <w:t>о целесообразности или нецелесообразности учёта внесённых участниками общественных обсуждений предложений и замечаний: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709"/>
        <w:gridCol w:w="4757"/>
      </w:tblGrid>
      <w:tr w:rsidR="004C2156" w:rsidRPr="00C12BB5" w:rsidTr="005F0E36">
        <w:trPr>
          <w:cantSplit/>
          <w:trHeight w:val="1435"/>
        </w:trPr>
        <w:tc>
          <w:tcPr>
            <w:tcW w:w="567" w:type="dxa"/>
          </w:tcPr>
          <w:p w:rsidR="004C2156" w:rsidRPr="00C12BB5" w:rsidRDefault="004C2156" w:rsidP="005F0E36">
            <w:pPr>
              <w:pStyle w:val="ConsPlusNormal"/>
              <w:jc w:val="center"/>
              <w:rPr>
                <w:szCs w:val="24"/>
              </w:rPr>
            </w:pPr>
            <w:r w:rsidRPr="00C12BB5">
              <w:rPr>
                <w:szCs w:val="24"/>
              </w:rPr>
              <w:lastRenderedPageBreak/>
              <w:t>№ п/п</w:t>
            </w:r>
          </w:p>
        </w:tc>
        <w:tc>
          <w:tcPr>
            <w:tcW w:w="4173" w:type="dxa"/>
          </w:tcPr>
          <w:p w:rsidR="004C2156" w:rsidRPr="00C12BB5" w:rsidRDefault="004C2156" w:rsidP="005F0E36">
            <w:pPr>
              <w:pStyle w:val="ConsPlusNormal"/>
              <w:jc w:val="center"/>
              <w:rPr>
                <w:szCs w:val="24"/>
              </w:rPr>
            </w:pPr>
            <w:r w:rsidRPr="00C12BB5">
              <w:rPr>
                <w:szCs w:val="24"/>
              </w:rPr>
              <w:t>Предложения и замечания</w:t>
            </w:r>
          </w:p>
          <w:p w:rsidR="004C2156" w:rsidRPr="00C12BB5" w:rsidRDefault="004C2156" w:rsidP="005F0E36">
            <w:pPr>
              <w:pStyle w:val="ConsPlusNormal"/>
              <w:jc w:val="center"/>
              <w:rPr>
                <w:szCs w:val="24"/>
              </w:rPr>
            </w:pPr>
            <w:r w:rsidRPr="00C12BB5">
              <w:rPr>
                <w:szCs w:val="24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4C2156" w:rsidRPr="005F0E36" w:rsidRDefault="004C2156" w:rsidP="005F0E3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5F0E36">
              <w:rPr>
                <w:sz w:val="22"/>
                <w:szCs w:val="22"/>
              </w:rPr>
              <w:t>Количество</w:t>
            </w:r>
          </w:p>
        </w:tc>
        <w:tc>
          <w:tcPr>
            <w:tcW w:w="4757" w:type="dxa"/>
          </w:tcPr>
          <w:p w:rsidR="004C2156" w:rsidRPr="00C12BB5" w:rsidRDefault="004C2156" w:rsidP="005F0E36">
            <w:pPr>
              <w:pStyle w:val="ConsPlusNormal"/>
              <w:jc w:val="center"/>
              <w:rPr>
                <w:szCs w:val="24"/>
              </w:rPr>
            </w:pPr>
            <w:r w:rsidRPr="00C12BB5">
              <w:rPr>
                <w:szCs w:val="24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4C2156" w:rsidRPr="00C12BB5" w:rsidTr="00C12BB5">
        <w:tc>
          <w:tcPr>
            <w:tcW w:w="10206" w:type="dxa"/>
            <w:gridSpan w:val="4"/>
          </w:tcPr>
          <w:p w:rsidR="004C2156" w:rsidRPr="00C12BB5" w:rsidRDefault="004C2156" w:rsidP="005F0E36">
            <w:pPr>
              <w:pStyle w:val="ConsPlusNormal"/>
              <w:jc w:val="center"/>
              <w:rPr>
                <w:szCs w:val="24"/>
              </w:rPr>
            </w:pPr>
            <w:r w:rsidRPr="00C12BB5">
              <w:rPr>
                <w:szCs w:val="24"/>
              </w:rPr>
              <w:t xml:space="preserve">Предложения и замечания лиц, постоянно проживающих на территории, </w:t>
            </w:r>
          </w:p>
          <w:p w:rsidR="004C2156" w:rsidRPr="00C12BB5" w:rsidRDefault="004C2156" w:rsidP="005F0E36">
            <w:pPr>
              <w:pStyle w:val="ConsPlusNormal"/>
              <w:jc w:val="center"/>
              <w:rPr>
                <w:szCs w:val="24"/>
              </w:rPr>
            </w:pPr>
            <w:r w:rsidRPr="00C12BB5">
              <w:rPr>
                <w:szCs w:val="24"/>
              </w:rPr>
              <w:t>в пределах которой проводятся общественные обсуждения</w:t>
            </w:r>
          </w:p>
        </w:tc>
      </w:tr>
      <w:tr w:rsidR="004C2156" w:rsidRPr="00C12BB5" w:rsidTr="00C12BB5">
        <w:tc>
          <w:tcPr>
            <w:tcW w:w="567" w:type="dxa"/>
          </w:tcPr>
          <w:p w:rsidR="004C2156" w:rsidRPr="00C12BB5" w:rsidRDefault="004C2156" w:rsidP="005F0E36">
            <w:pPr>
              <w:pStyle w:val="ConsPlusNormal"/>
              <w:jc w:val="center"/>
              <w:rPr>
                <w:szCs w:val="24"/>
              </w:rPr>
            </w:pPr>
            <w:r w:rsidRPr="00C12BB5">
              <w:rPr>
                <w:szCs w:val="24"/>
              </w:rPr>
              <w:t>1</w:t>
            </w:r>
          </w:p>
        </w:tc>
        <w:tc>
          <w:tcPr>
            <w:tcW w:w="4173" w:type="dxa"/>
          </w:tcPr>
          <w:p w:rsidR="004C2156" w:rsidRPr="00C12BB5" w:rsidRDefault="004C2156" w:rsidP="00C12BB5">
            <w:pPr>
              <w:pStyle w:val="ConsPlusNormal"/>
              <w:jc w:val="center"/>
              <w:rPr>
                <w:szCs w:val="24"/>
              </w:rPr>
            </w:pPr>
            <w:r w:rsidRPr="00C12BB5">
              <w:rPr>
                <w:szCs w:val="24"/>
              </w:rPr>
              <w:t>В поддержку рассматриваемого вопроса</w:t>
            </w:r>
            <w:r w:rsidR="00C12BB5" w:rsidRPr="00C12BB5">
              <w:rPr>
                <w:szCs w:val="24"/>
              </w:rPr>
              <w:t xml:space="preserve"> по адресам улица Академика Королева, дом 35, улица Бессонова, дом 24/1, улица Бессонова, дом 15/3</w:t>
            </w:r>
          </w:p>
        </w:tc>
        <w:tc>
          <w:tcPr>
            <w:tcW w:w="709" w:type="dxa"/>
          </w:tcPr>
          <w:p w:rsidR="004C2156" w:rsidRPr="00C12BB5" w:rsidRDefault="00122A1E" w:rsidP="00FD4E7A">
            <w:pPr>
              <w:pStyle w:val="ConsPlusNormal"/>
              <w:jc w:val="center"/>
              <w:rPr>
                <w:szCs w:val="24"/>
              </w:rPr>
            </w:pPr>
            <w:r w:rsidRPr="00C12BB5">
              <w:rPr>
                <w:szCs w:val="24"/>
              </w:rPr>
              <w:t>2</w:t>
            </w:r>
            <w:r w:rsidR="003502E1" w:rsidRPr="00C12BB5">
              <w:rPr>
                <w:szCs w:val="24"/>
              </w:rPr>
              <w:t>1</w:t>
            </w:r>
          </w:p>
        </w:tc>
        <w:tc>
          <w:tcPr>
            <w:tcW w:w="4757" w:type="dxa"/>
          </w:tcPr>
          <w:p w:rsidR="004C2156" w:rsidRPr="00C12BB5" w:rsidRDefault="00C12BB5" w:rsidP="005F0E36">
            <w:pPr>
              <w:pStyle w:val="ConsPlusNormal"/>
              <w:jc w:val="center"/>
              <w:rPr>
                <w:szCs w:val="24"/>
              </w:rPr>
            </w:pPr>
            <w:r w:rsidRPr="00C12BB5">
              <w:rPr>
                <w:szCs w:val="24"/>
              </w:rPr>
              <w:t>Рекомендованы к учё</w:t>
            </w:r>
            <w:r w:rsidR="004C2156" w:rsidRPr="00C12BB5">
              <w:rPr>
                <w:szCs w:val="24"/>
              </w:rPr>
              <w:t>ту</w:t>
            </w:r>
          </w:p>
        </w:tc>
      </w:tr>
    </w:tbl>
    <w:p w:rsidR="008D08DA" w:rsidRPr="004C62D0" w:rsidRDefault="00562C74" w:rsidP="005F0E36">
      <w:pPr>
        <w:pStyle w:val="ConsPlusNonformat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 xml:space="preserve">Выводы по результатам проведения общественных обсуждений </w:t>
      </w:r>
      <w:r w:rsidR="00794AFB" w:rsidRPr="004C62D0">
        <w:rPr>
          <w:rFonts w:ascii="Times New Roman" w:hAnsi="Times New Roman" w:cs="Times New Roman"/>
          <w:sz w:val="25"/>
          <w:szCs w:val="25"/>
        </w:rPr>
        <w:t>по</w:t>
      </w:r>
      <w:r w:rsidR="008D08DA" w:rsidRPr="004C62D0">
        <w:rPr>
          <w:rFonts w:ascii="Times New Roman" w:hAnsi="Times New Roman" w:cs="Times New Roman"/>
          <w:sz w:val="25"/>
          <w:szCs w:val="25"/>
        </w:rPr>
        <w:t xml:space="preserve"> проектам:</w:t>
      </w:r>
    </w:p>
    <w:p w:rsidR="008D08DA" w:rsidRPr="004C62D0" w:rsidRDefault="008D08DA" w:rsidP="005F0E36">
      <w:pPr>
        <w:pStyle w:val="ConsPlusNonformat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Поступило всего 2</w:t>
      </w:r>
      <w:r w:rsidR="00C87DF0" w:rsidRPr="004C62D0">
        <w:rPr>
          <w:rFonts w:ascii="Times New Roman" w:hAnsi="Times New Roman" w:cs="Times New Roman"/>
          <w:sz w:val="25"/>
          <w:szCs w:val="25"/>
        </w:rPr>
        <w:t>5</w:t>
      </w:r>
      <w:r w:rsidR="003502E1" w:rsidRPr="004C62D0">
        <w:rPr>
          <w:rFonts w:ascii="Times New Roman" w:hAnsi="Times New Roman" w:cs="Times New Roman"/>
          <w:sz w:val="25"/>
          <w:szCs w:val="25"/>
        </w:rPr>
        <w:t xml:space="preserve"> обращени</w:t>
      </w:r>
      <w:r w:rsidR="00C87DF0" w:rsidRPr="004C62D0">
        <w:rPr>
          <w:rFonts w:ascii="Times New Roman" w:hAnsi="Times New Roman" w:cs="Times New Roman"/>
          <w:sz w:val="25"/>
          <w:szCs w:val="25"/>
        </w:rPr>
        <w:t>й</w:t>
      </w:r>
      <w:r w:rsidR="003502E1" w:rsidRPr="004C62D0">
        <w:rPr>
          <w:rFonts w:ascii="Times New Roman" w:hAnsi="Times New Roman" w:cs="Times New Roman"/>
          <w:sz w:val="25"/>
          <w:szCs w:val="25"/>
        </w:rPr>
        <w:t>, из них</w:t>
      </w:r>
      <w:r w:rsidRPr="004C62D0">
        <w:rPr>
          <w:rFonts w:ascii="Times New Roman" w:hAnsi="Times New Roman" w:cs="Times New Roman"/>
          <w:sz w:val="25"/>
          <w:szCs w:val="25"/>
        </w:rPr>
        <w:t>:</w:t>
      </w:r>
    </w:p>
    <w:p w:rsidR="00883670" w:rsidRPr="004C62D0" w:rsidRDefault="003502E1" w:rsidP="005F0E36">
      <w:pPr>
        <w:pStyle w:val="ConsPlusNonformat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 xml:space="preserve">1) </w:t>
      </w:r>
      <w:r w:rsidR="00883670" w:rsidRPr="004C62D0">
        <w:rPr>
          <w:rFonts w:ascii="Times New Roman" w:hAnsi="Times New Roman" w:cs="Times New Roman"/>
          <w:sz w:val="25"/>
          <w:szCs w:val="25"/>
        </w:rPr>
        <w:t>6 обраще</w:t>
      </w:r>
      <w:r w:rsidRPr="004C62D0">
        <w:rPr>
          <w:rFonts w:ascii="Times New Roman" w:hAnsi="Times New Roman" w:cs="Times New Roman"/>
          <w:sz w:val="25"/>
          <w:szCs w:val="25"/>
        </w:rPr>
        <w:t xml:space="preserve">ний по 1 многоквартирному дому, расположенному по адресу </w:t>
      </w:r>
      <w:r w:rsidR="00883670" w:rsidRPr="004C62D0">
        <w:rPr>
          <w:rFonts w:ascii="Times New Roman" w:hAnsi="Times New Roman" w:cs="Times New Roman"/>
          <w:sz w:val="25"/>
          <w:szCs w:val="25"/>
        </w:rPr>
        <w:t>улица Академика Королева, дом 35</w:t>
      </w:r>
      <w:r w:rsidRPr="004C62D0">
        <w:rPr>
          <w:rFonts w:ascii="Times New Roman" w:hAnsi="Times New Roman" w:cs="Times New Roman"/>
          <w:sz w:val="25"/>
          <w:szCs w:val="25"/>
        </w:rPr>
        <w:t xml:space="preserve"> – соответствуют Положению (в поддержку рассматриваемого вопроса);</w:t>
      </w:r>
    </w:p>
    <w:p w:rsidR="003502E1" w:rsidRPr="004C62D0" w:rsidRDefault="003502E1" w:rsidP="005F0E36">
      <w:pPr>
        <w:pStyle w:val="ConsPlusNonformat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 xml:space="preserve">2) 4 обращения по 1 многоквартирному дому, расположенному по адресу </w:t>
      </w:r>
      <w:r w:rsidR="00E104BB" w:rsidRPr="004C62D0">
        <w:rPr>
          <w:rFonts w:ascii="Times New Roman" w:hAnsi="Times New Roman" w:cs="Times New Roman"/>
          <w:sz w:val="25"/>
          <w:szCs w:val="25"/>
        </w:rPr>
        <w:t xml:space="preserve">улица Бессонова, дом 24/1 </w:t>
      </w:r>
      <w:r w:rsidRPr="004C62D0">
        <w:rPr>
          <w:rFonts w:ascii="Times New Roman" w:hAnsi="Times New Roman" w:cs="Times New Roman"/>
          <w:sz w:val="25"/>
          <w:szCs w:val="25"/>
        </w:rPr>
        <w:t>– соответствуют Положению (в поддержку рассматриваемого вопроса);</w:t>
      </w:r>
    </w:p>
    <w:p w:rsidR="003502E1" w:rsidRPr="004C62D0" w:rsidRDefault="003502E1" w:rsidP="005F0E36">
      <w:pPr>
        <w:pStyle w:val="ConsPlusNonformat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3) 11 обращений по 1 многоквартирному дому, расположенному по адресу улица Бессонова, дом 15/3 – соответствуют Положению (в поддержку рассматриваемого вопроса);</w:t>
      </w:r>
    </w:p>
    <w:p w:rsidR="00C15AB8" w:rsidRPr="00363B7C" w:rsidRDefault="00C15AB8" w:rsidP="00C15AB8">
      <w:pPr>
        <w:pStyle w:val="ConsPlusNonformat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363B7C">
        <w:rPr>
          <w:rFonts w:ascii="Times New Roman" w:hAnsi="Times New Roman" w:cs="Times New Roman"/>
          <w:sz w:val="25"/>
          <w:szCs w:val="25"/>
        </w:rPr>
        <w:t xml:space="preserve">  4) 2 обращения по 1 многоквартирному дому, расположенному по адресу улица Кольцевая, дом 8 – не соответствует Положению</w:t>
      </w:r>
      <w:r>
        <w:rPr>
          <w:rFonts w:ascii="Times New Roman" w:hAnsi="Times New Roman" w:cs="Times New Roman"/>
          <w:sz w:val="25"/>
          <w:szCs w:val="25"/>
        </w:rPr>
        <w:t>. Заявления поданы по истечению срока приема заявлений, т.е. после 21.11.2023,</w:t>
      </w:r>
      <w:r w:rsidRPr="00363B7C">
        <w:rPr>
          <w:rFonts w:ascii="Times New Roman" w:hAnsi="Times New Roman" w:cs="Times New Roman"/>
          <w:sz w:val="25"/>
          <w:szCs w:val="25"/>
        </w:rPr>
        <w:t xml:space="preserve"> (в поддержку рассматриваемого вопроса заявление подано 27.11.2023, против рассматриваемого вопроса заявление подано 22.11.2023);</w:t>
      </w:r>
    </w:p>
    <w:p w:rsidR="00D35D37" w:rsidRPr="004C62D0" w:rsidRDefault="00D35D37" w:rsidP="005F0E36">
      <w:pPr>
        <w:pStyle w:val="ConsPlusNonformat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5) 1 обращение по 1 многоквартирному дому, расположенному по адресу улица Кольцевая, дом 6</w:t>
      </w:r>
      <w:r w:rsidR="00C12BB5" w:rsidRPr="004C62D0">
        <w:rPr>
          <w:rFonts w:ascii="Times New Roman" w:hAnsi="Times New Roman" w:cs="Times New Roman"/>
          <w:sz w:val="25"/>
          <w:szCs w:val="25"/>
        </w:rPr>
        <w:t xml:space="preserve"> – не соответствуе</w:t>
      </w:r>
      <w:r w:rsidRPr="004C62D0">
        <w:rPr>
          <w:rFonts w:ascii="Times New Roman" w:hAnsi="Times New Roman" w:cs="Times New Roman"/>
          <w:sz w:val="25"/>
          <w:szCs w:val="25"/>
        </w:rPr>
        <w:t xml:space="preserve">т Положению (против </w:t>
      </w:r>
      <w:r w:rsidR="00C12BB5" w:rsidRPr="004C62D0">
        <w:rPr>
          <w:rFonts w:ascii="Times New Roman" w:hAnsi="Times New Roman"/>
          <w:sz w:val="25"/>
          <w:szCs w:val="25"/>
        </w:rPr>
        <w:t>и с предложениями по проекту</w:t>
      </w:r>
      <w:r w:rsidR="00C12BB5" w:rsidRPr="004C62D0">
        <w:rPr>
          <w:rFonts w:ascii="Times New Roman" w:hAnsi="Times New Roman" w:cs="Times New Roman"/>
          <w:sz w:val="25"/>
          <w:szCs w:val="25"/>
        </w:rPr>
        <w:t xml:space="preserve"> </w:t>
      </w:r>
      <w:r w:rsidRPr="004C62D0">
        <w:rPr>
          <w:rFonts w:ascii="Times New Roman" w:hAnsi="Times New Roman" w:cs="Times New Roman"/>
          <w:sz w:val="25"/>
          <w:szCs w:val="25"/>
        </w:rPr>
        <w:t>рассматриваемого вопроса);</w:t>
      </w:r>
    </w:p>
    <w:p w:rsidR="00E104BB" w:rsidRPr="004C62D0" w:rsidRDefault="00D35D37" w:rsidP="005F0E36">
      <w:pPr>
        <w:pStyle w:val="ConsPlusNonformat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 xml:space="preserve">6) </w:t>
      </w:r>
      <w:r w:rsidR="00C87DF0" w:rsidRPr="004C62D0">
        <w:rPr>
          <w:rFonts w:ascii="Times New Roman" w:hAnsi="Times New Roman" w:cs="Times New Roman"/>
          <w:sz w:val="25"/>
          <w:szCs w:val="25"/>
        </w:rPr>
        <w:t xml:space="preserve">1 обращение по 1 многоквартирному дому, расположенному по адресу улица Нежинская, дом 2 – не соответствует Положению (против </w:t>
      </w:r>
      <w:r w:rsidR="00C87DF0" w:rsidRPr="004C62D0">
        <w:rPr>
          <w:rFonts w:ascii="Times New Roman" w:hAnsi="Times New Roman"/>
          <w:sz w:val="25"/>
          <w:szCs w:val="25"/>
        </w:rPr>
        <w:t xml:space="preserve">и с предложениями по проекту </w:t>
      </w:r>
      <w:r w:rsidR="00C87DF0" w:rsidRPr="004C62D0">
        <w:rPr>
          <w:rFonts w:ascii="Times New Roman" w:hAnsi="Times New Roman" w:cs="Times New Roman"/>
          <w:sz w:val="25"/>
          <w:szCs w:val="25"/>
        </w:rPr>
        <w:t>рассматриваемого вопроса).</w:t>
      </w:r>
    </w:p>
    <w:p w:rsidR="007F7784" w:rsidRPr="004C62D0" w:rsidRDefault="00562C74" w:rsidP="005F0E36">
      <w:pPr>
        <w:pStyle w:val="ConsPlusNonformat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Рекомендовано:</w:t>
      </w:r>
    </w:p>
    <w:p w:rsidR="00E104BB" w:rsidRPr="004C62D0" w:rsidRDefault="00D35D37" w:rsidP="005F0E36">
      <w:pPr>
        <w:pStyle w:val="ConsPlusNonformat"/>
        <w:numPr>
          <w:ilvl w:val="0"/>
          <w:numId w:val="9"/>
        </w:numPr>
        <w:ind w:left="0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по адресам</w:t>
      </w:r>
      <w:r w:rsidR="0044722A" w:rsidRPr="004C62D0">
        <w:rPr>
          <w:rFonts w:ascii="Times New Roman" w:hAnsi="Times New Roman" w:cs="Times New Roman"/>
          <w:sz w:val="25"/>
          <w:szCs w:val="25"/>
        </w:rPr>
        <w:t xml:space="preserve">: </w:t>
      </w:r>
      <w:r w:rsidR="00E104BB" w:rsidRPr="004C62D0">
        <w:rPr>
          <w:rFonts w:ascii="Times New Roman" w:hAnsi="Times New Roman" w:cs="Times New Roman"/>
          <w:sz w:val="25"/>
          <w:szCs w:val="25"/>
        </w:rPr>
        <w:t xml:space="preserve">улица Академика Королева, дом 35, улица Бессонова, дом 24/1, улица Бессонова, дом 15/3, общественные обсуждения признать </w:t>
      </w:r>
      <w:r w:rsidR="00C12BB5" w:rsidRPr="004C62D0">
        <w:rPr>
          <w:rFonts w:ascii="Times New Roman" w:hAnsi="Times New Roman" w:cs="Times New Roman"/>
          <w:sz w:val="25"/>
          <w:szCs w:val="25"/>
        </w:rPr>
        <w:t>состоявшимися,</w:t>
      </w:r>
      <w:r w:rsidR="00E104BB" w:rsidRPr="004C62D0">
        <w:rPr>
          <w:rFonts w:ascii="Times New Roman" w:hAnsi="Times New Roman" w:cs="Times New Roman"/>
          <w:sz w:val="25"/>
          <w:szCs w:val="25"/>
        </w:rPr>
        <w:t xml:space="preserve"> результат – положительный;</w:t>
      </w:r>
    </w:p>
    <w:p w:rsidR="0044722A" w:rsidRPr="004C62D0" w:rsidRDefault="00E104BB" w:rsidP="005F0E36">
      <w:pPr>
        <w:pStyle w:val="ConsPlusNonformat"/>
        <w:numPr>
          <w:ilvl w:val="0"/>
          <w:numId w:val="9"/>
        </w:numPr>
        <w:ind w:left="0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по адресам: улица Нежинская, дом</w:t>
      </w:r>
      <w:r w:rsidR="0044722A" w:rsidRPr="004C62D0">
        <w:rPr>
          <w:rFonts w:ascii="Times New Roman" w:hAnsi="Times New Roman" w:cs="Times New Roman"/>
          <w:sz w:val="25"/>
          <w:szCs w:val="25"/>
        </w:rPr>
        <w:t xml:space="preserve"> 2</w:t>
      </w:r>
      <w:r w:rsidR="00D35D37" w:rsidRPr="004C62D0">
        <w:rPr>
          <w:rFonts w:ascii="Times New Roman" w:hAnsi="Times New Roman" w:cs="Times New Roman"/>
          <w:sz w:val="25"/>
          <w:szCs w:val="25"/>
        </w:rPr>
        <w:t>,</w:t>
      </w:r>
      <w:r w:rsidR="0044722A" w:rsidRPr="004C62D0">
        <w:rPr>
          <w:rFonts w:ascii="Times New Roman" w:hAnsi="Times New Roman" w:cs="Times New Roman"/>
          <w:sz w:val="25"/>
          <w:szCs w:val="25"/>
        </w:rPr>
        <w:t xml:space="preserve"> </w:t>
      </w:r>
      <w:r w:rsidRPr="004C62D0">
        <w:rPr>
          <w:rFonts w:ascii="Times New Roman" w:hAnsi="Times New Roman" w:cs="Times New Roman"/>
          <w:sz w:val="25"/>
          <w:szCs w:val="25"/>
        </w:rPr>
        <w:t>улица</w:t>
      </w:r>
      <w:r w:rsidR="00D35D37" w:rsidRPr="004C62D0">
        <w:rPr>
          <w:rFonts w:ascii="Times New Roman" w:hAnsi="Times New Roman" w:cs="Times New Roman"/>
          <w:sz w:val="25"/>
          <w:szCs w:val="25"/>
        </w:rPr>
        <w:t xml:space="preserve"> Кольцевая, д</w:t>
      </w:r>
      <w:r w:rsidRPr="004C62D0">
        <w:rPr>
          <w:rFonts w:ascii="Times New Roman" w:hAnsi="Times New Roman" w:cs="Times New Roman"/>
          <w:sz w:val="25"/>
          <w:szCs w:val="25"/>
        </w:rPr>
        <w:t>ом</w:t>
      </w:r>
      <w:r w:rsidR="004C62D0" w:rsidRPr="004C62D0">
        <w:rPr>
          <w:rFonts w:ascii="Times New Roman" w:hAnsi="Times New Roman" w:cs="Times New Roman"/>
          <w:sz w:val="25"/>
          <w:szCs w:val="25"/>
        </w:rPr>
        <w:t xml:space="preserve"> 6, </w:t>
      </w:r>
      <w:r w:rsidR="0044722A" w:rsidRPr="004C62D0">
        <w:rPr>
          <w:rFonts w:ascii="Times New Roman" w:hAnsi="Times New Roman" w:cs="Times New Roman"/>
          <w:sz w:val="25"/>
          <w:szCs w:val="25"/>
        </w:rPr>
        <w:t>общественные о</w:t>
      </w:r>
      <w:r w:rsidR="00C12BB5" w:rsidRPr="004C62D0">
        <w:rPr>
          <w:rFonts w:ascii="Times New Roman" w:hAnsi="Times New Roman" w:cs="Times New Roman"/>
          <w:sz w:val="25"/>
          <w:szCs w:val="25"/>
        </w:rPr>
        <w:t>бсуждения признать состоявшимся,</w:t>
      </w:r>
      <w:r w:rsidR="004C62D0" w:rsidRPr="004C62D0">
        <w:rPr>
          <w:rFonts w:ascii="Times New Roman" w:hAnsi="Times New Roman" w:cs="Times New Roman"/>
          <w:sz w:val="25"/>
          <w:szCs w:val="25"/>
        </w:rPr>
        <w:t xml:space="preserve"> результат – отрицательный;</w:t>
      </w:r>
    </w:p>
    <w:p w:rsidR="004C62D0" w:rsidRPr="004C62D0" w:rsidRDefault="004C62D0" w:rsidP="004C62D0">
      <w:pPr>
        <w:pStyle w:val="ConsPlusNonformat"/>
        <w:numPr>
          <w:ilvl w:val="0"/>
          <w:numId w:val="9"/>
        </w:numPr>
        <w:ind w:left="0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 xml:space="preserve">по адресу: улица Кольцевая, дом 8, общественные обсуждения признать не состоявшимся, результат – </w:t>
      </w:r>
      <w:r w:rsidR="004745D6">
        <w:rPr>
          <w:rFonts w:ascii="Times New Roman" w:hAnsi="Times New Roman" w:cs="Times New Roman"/>
          <w:sz w:val="25"/>
          <w:szCs w:val="25"/>
        </w:rPr>
        <w:t>не подлежит рассмотрению</w:t>
      </w:r>
      <w:r w:rsidRPr="004C62D0">
        <w:rPr>
          <w:rFonts w:ascii="Times New Roman" w:hAnsi="Times New Roman" w:cs="Times New Roman"/>
          <w:sz w:val="25"/>
          <w:szCs w:val="25"/>
        </w:rPr>
        <w:t>.</w:t>
      </w:r>
    </w:p>
    <w:p w:rsidR="00562C74" w:rsidRPr="004C62D0" w:rsidRDefault="00562C74" w:rsidP="00012F8C">
      <w:pPr>
        <w:pStyle w:val="ConsPlusNonformat"/>
        <w:ind w:left="4962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A6162E" w:rsidRPr="004C62D0" w:rsidRDefault="00A6162E" w:rsidP="0044722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Подписи:</w:t>
      </w:r>
    </w:p>
    <w:p w:rsidR="0044722A" w:rsidRPr="004C62D0" w:rsidRDefault="0044722A" w:rsidP="0044722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4722A" w:rsidRPr="004C62D0" w:rsidRDefault="0044722A" w:rsidP="0044722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Председатель межведомственной</w:t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  <w:t xml:space="preserve">Заместитель начальника </w:t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</w:p>
    <w:p w:rsidR="0044722A" w:rsidRPr="004C62D0" w:rsidRDefault="0044722A" w:rsidP="0044722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комиссии по проведению</w:t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F72F8A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>Главного управления архитектуры</w:t>
      </w:r>
    </w:p>
    <w:p w:rsidR="0044722A" w:rsidRPr="004C62D0" w:rsidRDefault="00320238" w:rsidP="0044722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о</w:t>
      </w:r>
      <w:r w:rsidR="0044722A" w:rsidRPr="004C62D0">
        <w:rPr>
          <w:rFonts w:ascii="Times New Roman" w:hAnsi="Times New Roman" w:cs="Times New Roman"/>
          <w:sz w:val="25"/>
          <w:szCs w:val="25"/>
        </w:rPr>
        <w:t>бщественных обсуждений в сфере</w:t>
      </w:r>
      <w:r w:rsidRPr="004C62D0">
        <w:rPr>
          <w:rFonts w:ascii="Times New Roman" w:hAnsi="Times New Roman" w:cs="Times New Roman"/>
          <w:sz w:val="25"/>
          <w:szCs w:val="25"/>
        </w:rPr>
        <w:tab/>
      </w:r>
      <w:r w:rsidRPr="004C62D0">
        <w:rPr>
          <w:rFonts w:ascii="Times New Roman" w:hAnsi="Times New Roman" w:cs="Times New Roman"/>
          <w:sz w:val="25"/>
          <w:szCs w:val="25"/>
        </w:rPr>
        <w:tab/>
      </w:r>
      <w:r w:rsidRPr="004C62D0">
        <w:rPr>
          <w:rFonts w:ascii="Times New Roman" w:hAnsi="Times New Roman" w:cs="Times New Roman"/>
          <w:sz w:val="25"/>
          <w:szCs w:val="25"/>
        </w:rPr>
        <w:tab/>
        <w:t xml:space="preserve">и градостроительства </w:t>
      </w:r>
    </w:p>
    <w:p w:rsidR="0044722A" w:rsidRPr="004C62D0" w:rsidRDefault="00320238" w:rsidP="0044722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г</w:t>
      </w:r>
      <w:r w:rsidR="0044722A" w:rsidRPr="004C62D0">
        <w:rPr>
          <w:rFonts w:ascii="Times New Roman" w:hAnsi="Times New Roman" w:cs="Times New Roman"/>
          <w:sz w:val="25"/>
          <w:szCs w:val="25"/>
        </w:rPr>
        <w:t xml:space="preserve">радостроительной деятельности </w:t>
      </w:r>
      <w:r w:rsidRPr="004C62D0">
        <w:rPr>
          <w:rFonts w:ascii="Times New Roman" w:hAnsi="Times New Roman" w:cs="Times New Roman"/>
          <w:sz w:val="25"/>
          <w:szCs w:val="25"/>
        </w:rPr>
        <w:tab/>
      </w:r>
      <w:r w:rsidRPr="004C62D0">
        <w:rPr>
          <w:rFonts w:ascii="Times New Roman" w:hAnsi="Times New Roman" w:cs="Times New Roman"/>
          <w:sz w:val="25"/>
          <w:szCs w:val="25"/>
        </w:rPr>
        <w:tab/>
      </w:r>
      <w:r w:rsidRPr="004C62D0">
        <w:rPr>
          <w:rFonts w:ascii="Times New Roman" w:hAnsi="Times New Roman" w:cs="Times New Roman"/>
          <w:sz w:val="25"/>
          <w:szCs w:val="25"/>
        </w:rPr>
        <w:tab/>
        <w:t>Администрации городского округа</w:t>
      </w:r>
    </w:p>
    <w:p w:rsidR="0044722A" w:rsidRPr="004C62D0" w:rsidRDefault="00320238" w:rsidP="0044722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г</w:t>
      </w:r>
      <w:r w:rsidR="0044722A" w:rsidRPr="004C62D0">
        <w:rPr>
          <w:rFonts w:ascii="Times New Roman" w:hAnsi="Times New Roman" w:cs="Times New Roman"/>
          <w:sz w:val="25"/>
          <w:szCs w:val="25"/>
        </w:rPr>
        <w:t>ородского округа город Уфа</w:t>
      </w:r>
      <w:r w:rsidRPr="004C62D0">
        <w:rPr>
          <w:rFonts w:ascii="Times New Roman" w:hAnsi="Times New Roman" w:cs="Times New Roman"/>
          <w:sz w:val="25"/>
          <w:szCs w:val="25"/>
        </w:rPr>
        <w:tab/>
      </w:r>
      <w:r w:rsidRPr="004C62D0">
        <w:rPr>
          <w:rFonts w:ascii="Times New Roman" w:hAnsi="Times New Roman" w:cs="Times New Roman"/>
          <w:sz w:val="25"/>
          <w:szCs w:val="25"/>
        </w:rPr>
        <w:tab/>
      </w:r>
      <w:r w:rsidRPr="004C62D0">
        <w:rPr>
          <w:rFonts w:ascii="Times New Roman" w:hAnsi="Times New Roman" w:cs="Times New Roman"/>
          <w:sz w:val="25"/>
          <w:szCs w:val="25"/>
        </w:rPr>
        <w:tab/>
      </w:r>
      <w:r w:rsidRPr="004C62D0">
        <w:rPr>
          <w:rFonts w:ascii="Times New Roman" w:hAnsi="Times New Roman" w:cs="Times New Roman"/>
          <w:sz w:val="25"/>
          <w:szCs w:val="25"/>
        </w:rPr>
        <w:tab/>
        <w:t xml:space="preserve">город Уфа </w:t>
      </w:r>
    </w:p>
    <w:p w:rsidR="0044722A" w:rsidRPr="004C62D0" w:rsidRDefault="0044722A" w:rsidP="0044722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Республики Башкортостан</w:t>
      </w:r>
      <w:r w:rsidR="00320238" w:rsidRPr="004C62D0">
        <w:rPr>
          <w:rFonts w:ascii="Times New Roman" w:hAnsi="Times New Roman" w:cs="Times New Roman"/>
          <w:sz w:val="25"/>
          <w:szCs w:val="25"/>
        </w:rPr>
        <w:t xml:space="preserve"> </w:t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  <w:t xml:space="preserve">Республики Башкортостан </w:t>
      </w:r>
    </w:p>
    <w:p w:rsidR="0044722A" w:rsidRPr="004C62D0" w:rsidRDefault="0044722A" w:rsidP="0044722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20238" w:rsidRPr="004C62D0" w:rsidRDefault="00320238" w:rsidP="0044722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4722A" w:rsidRPr="004C62D0" w:rsidRDefault="0044722A" w:rsidP="0044722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4C62D0">
        <w:rPr>
          <w:rFonts w:ascii="Times New Roman" w:hAnsi="Times New Roman" w:cs="Times New Roman"/>
          <w:sz w:val="25"/>
          <w:szCs w:val="25"/>
        </w:rPr>
        <w:t>Васильев П.Ю.</w:t>
      </w:r>
      <w:r w:rsidR="00320238" w:rsidRPr="004C62D0">
        <w:rPr>
          <w:rFonts w:ascii="Times New Roman" w:hAnsi="Times New Roman" w:cs="Times New Roman"/>
          <w:sz w:val="25"/>
          <w:szCs w:val="25"/>
        </w:rPr>
        <w:t xml:space="preserve"> _________________</w:t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ab/>
      </w:r>
      <w:r w:rsidR="00F72F8A" w:rsidRPr="004C62D0">
        <w:rPr>
          <w:rFonts w:ascii="Times New Roman" w:hAnsi="Times New Roman" w:cs="Times New Roman"/>
          <w:sz w:val="25"/>
          <w:szCs w:val="25"/>
        </w:rPr>
        <w:tab/>
      </w:r>
      <w:r w:rsidR="00320238" w:rsidRPr="004C62D0">
        <w:rPr>
          <w:rFonts w:ascii="Times New Roman" w:hAnsi="Times New Roman" w:cs="Times New Roman"/>
          <w:sz w:val="25"/>
          <w:szCs w:val="25"/>
        </w:rPr>
        <w:t>Байназарова А.А. ______________</w:t>
      </w:r>
    </w:p>
    <w:p w:rsidR="005F0E36" w:rsidRPr="004C62D0" w:rsidRDefault="005F0E36" w:rsidP="00A35BA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E86EE4" w:rsidRPr="004C62D0" w:rsidRDefault="00C15AB8" w:rsidP="00A35BAA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01.12.</w:t>
      </w:r>
      <w:r w:rsidR="0028732B" w:rsidRPr="004C62D0">
        <w:rPr>
          <w:rFonts w:ascii="Times New Roman" w:hAnsi="Times New Roman" w:cs="Times New Roman"/>
          <w:sz w:val="25"/>
          <w:szCs w:val="25"/>
        </w:rPr>
        <w:t>2023</w:t>
      </w:r>
      <w:r w:rsidR="00A6162E" w:rsidRPr="004C62D0">
        <w:rPr>
          <w:rFonts w:ascii="Times New Roman" w:hAnsi="Times New Roman" w:cs="Times New Roman"/>
          <w:sz w:val="25"/>
          <w:szCs w:val="25"/>
        </w:rPr>
        <w:t xml:space="preserve"> </w:t>
      </w:r>
      <w:r w:rsidR="00C12BB5" w:rsidRPr="004C62D0">
        <w:rPr>
          <w:rFonts w:ascii="Times New Roman" w:hAnsi="Times New Roman" w:cs="Times New Roman"/>
          <w:sz w:val="25"/>
          <w:szCs w:val="25"/>
        </w:rPr>
        <w:t>г.</w:t>
      </w:r>
    </w:p>
    <w:sectPr w:rsidR="00E86EE4" w:rsidRPr="004C62D0" w:rsidSect="00C12BB5">
      <w:headerReference w:type="default" r:id="rId8"/>
      <w:pgSz w:w="11906" w:h="16838"/>
      <w:pgMar w:top="567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9A" w:rsidRDefault="00D1099A" w:rsidP="00E86EE4">
      <w:pPr>
        <w:spacing w:after="0" w:line="240" w:lineRule="auto"/>
      </w:pPr>
      <w:r>
        <w:separator/>
      </w:r>
    </w:p>
  </w:endnote>
  <w:endnote w:type="continuationSeparator" w:id="0">
    <w:p w:rsidR="00D1099A" w:rsidRDefault="00D1099A" w:rsidP="00E8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9A" w:rsidRDefault="00D1099A" w:rsidP="00E86EE4">
      <w:pPr>
        <w:spacing w:after="0" w:line="240" w:lineRule="auto"/>
      </w:pPr>
      <w:r>
        <w:separator/>
      </w:r>
    </w:p>
  </w:footnote>
  <w:footnote w:type="continuationSeparator" w:id="0">
    <w:p w:rsidR="00D1099A" w:rsidRDefault="00D1099A" w:rsidP="00E8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782238"/>
      <w:docPartObj>
        <w:docPartGallery w:val="Page Numbers (Top of Page)"/>
        <w:docPartUnique/>
      </w:docPartObj>
    </w:sdtPr>
    <w:sdtEndPr>
      <w:rPr>
        <w:rFonts w:ascii="Times New Roman" w:hAnsi="Times New Roman"/>
        <w:sz w:val="27"/>
        <w:szCs w:val="27"/>
      </w:rPr>
    </w:sdtEndPr>
    <w:sdtContent>
      <w:p w:rsidR="005F0E36" w:rsidRPr="002F35FF" w:rsidRDefault="005F0E36">
        <w:pPr>
          <w:pStyle w:val="a5"/>
          <w:jc w:val="right"/>
          <w:rPr>
            <w:rFonts w:ascii="Times New Roman" w:hAnsi="Times New Roman"/>
            <w:sz w:val="27"/>
            <w:szCs w:val="27"/>
          </w:rPr>
        </w:pPr>
        <w:r w:rsidRPr="002F35FF">
          <w:rPr>
            <w:rFonts w:ascii="Times New Roman" w:hAnsi="Times New Roman"/>
            <w:sz w:val="27"/>
            <w:szCs w:val="27"/>
          </w:rPr>
          <w:fldChar w:fldCharType="begin"/>
        </w:r>
        <w:r w:rsidRPr="002F35FF">
          <w:rPr>
            <w:rFonts w:ascii="Times New Roman" w:hAnsi="Times New Roman"/>
            <w:sz w:val="27"/>
            <w:szCs w:val="27"/>
          </w:rPr>
          <w:instrText>PAGE   \* MERGEFORMAT</w:instrText>
        </w:r>
        <w:r w:rsidRPr="002F35FF">
          <w:rPr>
            <w:rFonts w:ascii="Times New Roman" w:hAnsi="Times New Roman"/>
            <w:sz w:val="27"/>
            <w:szCs w:val="27"/>
          </w:rPr>
          <w:fldChar w:fldCharType="separate"/>
        </w:r>
        <w:r w:rsidR="004E7B05">
          <w:rPr>
            <w:rFonts w:ascii="Times New Roman" w:hAnsi="Times New Roman"/>
            <w:noProof/>
            <w:sz w:val="27"/>
            <w:szCs w:val="27"/>
          </w:rPr>
          <w:t>2</w:t>
        </w:r>
        <w:r w:rsidRPr="002F35FF">
          <w:rPr>
            <w:rFonts w:ascii="Times New Roman" w:hAnsi="Times New Roman"/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C37"/>
    <w:multiLevelType w:val="hybridMultilevel"/>
    <w:tmpl w:val="3FAE7638"/>
    <w:lvl w:ilvl="0" w:tplc="2E24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65066"/>
    <w:multiLevelType w:val="hybridMultilevel"/>
    <w:tmpl w:val="2DCE7C86"/>
    <w:lvl w:ilvl="0" w:tplc="2E24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89C"/>
    <w:multiLevelType w:val="hybridMultilevel"/>
    <w:tmpl w:val="B47EF58A"/>
    <w:lvl w:ilvl="0" w:tplc="2E24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E63F9"/>
    <w:multiLevelType w:val="hybridMultilevel"/>
    <w:tmpl w:val="1536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569D3"/>
    <w:multiLevelType w:val="hybridMultilevel"/>
    <w:tmpl w:val="CB18F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103802"/>
    <w:multiLevelType w:val="hybridMultilevel"/>
    <w:tmpl w:val="338CD45A"/>
    <w:lvl w:ilvl="0" w:tplc="1EDC4C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A205BF"/>
    <w:multiLevelType w:val="hybridMultilevel"/>
    <w:tmpl w:val="4C0A9424"/>
    <w:lvl w:ilvl="0" w:tplc="2E24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F55E9"/>
    <w:multiLevelType w:val="hybridMultilevel"/>
    <w:tmpl w:val="2D4655CA"/>
    <w:lvl w:ilvl="0" w:tplc="2E24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72"/>
    <w:rsid w:val="00012F8C"/>
    <w:rsid w:val="0001602F"/>
    <w:rsid w:val="00052527"/>
    <w:rsid w:val="00097B4E"/>
    <w:rsid w:val="000E16E1"/>
    <w:rsid w:val="000F088B"/>
    <w:rsid w:val="00103890"/>
    <w:rsid w:val="0010616A"/>
    <w:rsid w:val="00122A1E"/>
    <w:rsid w:val="00125081"/>
    <w:rsid w:val="001333D5"/>
    <w:rsid w:val="00135F09"/>
    <w:rsid w:val="001C386F"/>
    <w:rsid w:val="001C3AE5"/>
    <w:rsid w:val="001C55E9"/>
    <w:rsid w:val="002354F3"/>
    <w:rsid w:val="00265C77"/>
    <w:rsid w:val="00270D1A"/>
    <w:rsid w:val="002859CF"/>
    <w:rsid w:val="0028732B"/>
    <w:rsid w:val="002C2A68"/>
    <w:rsid w:val="002D0ACD"/>
    <w:rsid w:val="002E5CDC"/>
    <w:rsid w:val="002F35FF"/>
    <w:rsid w:val="00302965"/>
    <w:rsid w:val="00320238"/>
    <w:rsid w:val="00320E4F"/>
    <w:rsid w:val="00321302"/>
    <w:rsid w:val="00327CE8"/>
    <w:rsid w:val="003502E1"/>
    <w:rsid w:val="003566B2"/>
    <w:rsid w:val="003911A6"/>
    <w:rsid w:val="003C501F"/>
    <w:rsid w:val="003E379A"/>
    <w:rsid w:val="003F3A04"/>
    <w:rsid w:val="00402B9D"/>
    <w:rsid w:val="00402E07"/>
    <w:rsid w:val="0040494F"/>
    <w:rsid w:val="00430B70"/>
    <w:rsid w:val="0044722A"/>
    <w:rsid w:val="00470D34"/>
    <w:rsid w:val="004745D6"/>
    <w:rsid w:val="004C2156"/>
    <w:rsid w:val="004C62D0"/>
    <w:rsid w:val="004D29DA"/>
    <w:rsid w:val="004E7B05"/>
    <w:rsid w:val="005220F4"/>
    <w:rsid w:val="00531153"/>
    <w:rsid w:val="00536011"/>
    <w:rsid w:val="005540B9"/>
    <w:rsid w:val="00555B70"/>
    <w:rsid w:val="00557E29"/>
    <w:rsid w:val="00562C74"/>
    <w:rsid w:val="00571B97"/>
    <w:rsid w:val="005C617C"/>
    <w:rsid w:val="005F0E36"/>
    <w:rsid w:val="0064336F"/>
    <w:rsid w:val="00643949"/>
    <w:rsid w:val="00662F5F"/>
    <w:rsid w:val="00664505"/>
    <w:rsid w:val="00694611"/>
    <w:rsid w:val="006F1C87"/>
    <w:rsid w:val="007014CC"/>
    <w:rsid w:val="00701525"/>
    <w:rsid w:val="007171D4"/>
    <w:rsid w:val="0074693A"/>
    <w:rsid w:val="00783162"/>
    <w:rsid w:val="00794AFB"/>
    <w:rsid w:val="00797156"/>
    <w:rsid w:val="007C2A72"/>
    <w:rsid w:val="007D24A3"/>
    <w:rsid w:val="007D7838"/>
    <w:rsid w:val="007E47D4"/>
    <w:rsid w:val="007F6094"/>
    <w:rsid w:val="007F7784"/>
    <w:rsid w:val="00816BBE"/>
    <w:rsid w:val="00830A38"/>
    <w:rsid w:val="0084728E"/>
    <w:rsid w:val="0087790B"/>
    <w:rsid w:val="00883670"/>
    <w:rsid w:val="008939A9"/>
    <w:rsid w:val="008C6D8A"/>
    <w:rsid w:val="008D08DA"/>
    <w:rsid w:val="0092780B"/>
    <w:rsid w:val="0094199E"/>
    <w:rsid w:val="00956A48"/>
    <w:rsid w:val="00964022"/>
    <w:rsid w:val="00964559"/>
    <w:rsid w:val="00991FF4"/>
    <w:rsid w:val="009A5120"/>
    <w:rsid w:val="009D33FB"/>
    <w:rsid w:val="00A240A5"/>
    <w:rsid w:val="00A35BAA"/>
    <w:rsid w:val="00A54843"/>
    <w:rsid w:val="00A600BF"/>
    <w:rsid w:val="00A6162E"/>
    <w:rsid w:val="00A656F0"/>
    <w:rsid w:val="00A76C81"/>
    <w:rsid w:val="00AA1F0B"/>
    <w:rsid w:val="00AB50BB"/>
    <w:rsid w:val="00B30D51"/>
    <w:rsid w:val="00B42342"/>
    <w:rsid w:val="00B50F2B"/>
    <w:rsid w:val="00B675F2"/>
    <w:rsid w:val="00B971BF"/>
    <w:rsid w:val="00BB3F2A"/>
    <w:rsid w:val="00BB5343"/>
    <w:rsid w:val="00BD41C5"/>
    <w:rsid w:val="00BE5D43"/>
    <w:rsid w:val="00BF5A2D"/>
    <w:rsid w:val="00C12BB5"/>
    <w:rsid w:val="00C15AB8"/>
    <w:rsid w:val="00C15D69"/>
    <w:rsid w:val="00C571E8"/>
    <w:rsid w:val="00C80DBF"/>
    <w:rsid w:val="00C875FA"/>
    <w:rsid w:val="00C87DF0"/>
    <w:rsid w:val="00CA17D9"/>
    <w:rsid w:val="00CD791B"/>
    <w:rsid w:val="00CE5EDB"/>
    <w:rsid w:val="00CF52E1"/>
    <w:rsid w:val="00D02D6F"/>
    <w:rsid w:val="00D1099A"/>
    <w:rsid w:val="00D14BBF"/>
    <w:rsid w:val="00D25ED2"/>
    <w:rsid w:val="00D27EF9"/>
    <w:rsid w:val="00D326C1"/>
    <w:rsid w:val="00D335E7"/>
    <w:rsid w:val="00D35D37"/>
    <w:rsid w:val="00D50A02"/>
    <w:rsid w:val="00D5566A"/>
    <w:rsid w:val="00D61188"/>
    <w:rsid w:val="00D74DB0"/>
    <w:rsid w:val="00D82C1F"/>
    <w:rsid w:val="00DA35C7"/>
    <w:rsid w:val="00DB19C1"/>
    <w:rsid w:val="00E002C8"/>
    <w:rsid w:val="00E104BB"/>
    <w:rsid w:val="00E2651B"/>
    <w:rsid w:val="00E52DF5"/>
    <w:rsid w:val="00E66D57"/>
    <w:rsid w:val="00E86EE4"/>
    <w:rsid w:val="00E93F6E"/>
    <w:rsid w:val="00EB4B6D"/>
    <w:rsid w:val="00EB785F"/>
    <w:rsid w:val="00EE2DAA"/>
    <w:rsid w:val="00F17F68"/>
    <w:rsid w:val="00F47996"/>
    <w:rsid w:val="00F572FD"/>
    <w:rsid w:val="00F61655"/>
    <w:rsid w:val="00F72F8A"/>
    <w:rsid w:val="00F84826"/>
    <w:rsid w:val="00FA0356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58EDA-4A40-4E7A-B0A0-ED46813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4A3"/>
    <w:rPr>
      <w:color w:val="0563C1" w:themeColor="hyperlink"/>
      <w:u w:val="single"/>
    </w:rPr>
  </w:style>
  <w:style w:type="paragraph" w:customStyle="1" w:styleId="ConsPlusNormal">
    <w:name w:val="ConsPlusNormal"/>
    <w:rsid w:val="00D82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E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EE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6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0D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32F0-B85B-4DD8-875E-2E89768D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Мугуртдинова Рима Рифовна</dc:creator>
  <cp:keywords/>
  <dc:description/>
  <cp:lastModifiedBy>Гафурова Симона Константиновна</cp:lastModifiedBy>
  <cp:revision>16</cp:revision>
  <cp:lastPrinted>2023-12-01T08:16:00Z</cp:lastPrinted>
  <dcterms:created xsi:type="dcterms:W3CDTF">2023-11-23T11:07:00Z</dcterms:created>
  <dcterms:modified xsi:type="dcterms:W3CDTF">2023-12-01T09:38:00Z</dcterms:modified>
</cp:coreProperties>
</file>