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FC0AA6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Голубя Ивана Олеговича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FC0AA6">
        <w:rPr>
          <w:rFonts w:eastAsia="Calibri"/>
          <w:b/>
          <w:sz w:val="26"/>
          <w:szCs w:val="26"/>
          <w:lang w:eastAsia="en-US"/>
        </w:rPr>
        <w:t xml:space="preserve"> №93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A3623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CA3623">
        <w:rPr>
          <w:b/>
          <w:sz w:val="26"/>
          <w:szCs w:val="26"/>
        </w:rPr>
        <w:t>30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1B4BA7">
        <w:rPr>
          <w:sz w:val="26"/>
          <w:szCs w:val="26"/>
          <w:lang w:eastAsia="ru-RU"/>
        </w:rPr>
        <w:t>а</w:t>
      </w:r>
      <w:r w:rsidR="00FC0AA6">
        <w:rPr>
          <w:sz w:val="26"/>
          <w:szCs w:val="26"/>
          <w:lang w:eastAsia="ru-RU"/>
        </w:rPr>
        <w:t>тному избирательному округу №5 Голубя Ивана Олеговича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5D7E6C">
        <w:rPr>
          <w:sz w:val="26"/>
          <w:szCs w:val="26"/>
          <w:lang w:eastAsia="ru-RU"/>
        </w:rPr>
        <w:t xml:space="preserve"> </w:t>
      </w:r>
      <w:r w:rsidR="00FC0AA6">
        <w:rPr>
          <w:sz w:val="26"/>
          <w:szCs w:val="26"/>
          <w:lang w:eastAsia="ru-RU"/>
        </w:rPr>
        <w:t xml:space="preserve">Голубь И.О.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13427" w:rsidRDefault="00913427" w:rsidP="0091342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 июля 2021 года Голубем И.О. 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FC0AA6">
        <w:rPr>
          <w:sz w:val="26"/>
          <w:szCs w:val="26"/>
          <w:lang w:eastAsia="ru-RU"/>
        </w:rPr>
        <w:t xml:space="preserve">Голубем И.О.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1B4BA7">
        <w:rPr>
          <w:sz w:val="26"/>
          <w:szCs w:val="26"/>
          <w:lang w:eastAsia="ru-RU"/>
        </w:rPr>
        <w:t>датному избирательному округу №</w:t>
      </w:r>
      <w:r w:rsidR="00FC0AA6">
        <w:rPr>
          <w:sz w:val="26"/>
          <w:szCs w:val="26"/>
          <w:lang w:eastAsia="ru-RU"/>
        </w:rPr>
        <w:t>5 Голубя Ивана Олеговича</w:t>
      </w:r>
      <w:r w:rsidR="006F0386">
        <w:rPr>
          <w:sz w:val="26"/>
          <w:szCs w:val="26"/>
          <w:lang w:eastAsia="ru-RU"/>
        </w:rPr>
        <w:t>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2. Выдать </w:t>
      </w:r>
      <w:r w:rsidR="00FC0AA6">
        <w:rPr>
          <w:sz w:val="26"/>
          <w:szCs w:val="26"/>
          <w:lang w:eastAsia="ru-RU"/>
        </w:rPr>
        <w:t xml:space="preserve">Голубю Ивану Олеговичу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13427" w:rsidRDefault="00913427" w:rsidP="004D251C">
      <w:pPr>
        <w:jc w:val="both"/>
        <w:rPr>
          <w:sz w:val="22"/>
          <w:szCs w:val="22"/>
        </w:rPr>
      </w:pPr>
    </w:p>
    <w:p w:rsidR="00913427" w:rsidRDefault="00913427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A3623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B4BA7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52E6"/>
    <w:rsid w:val="005478E6"/>
    <w:rsid w:val="005539D1"/>
    <w:rsid w:val="005868E3"/>
    <w:rsid w:val="005C001B"/>
    <w:rsid w:val="005C0CAD"/>
    <w:rsid w:val="005D7E6C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13427"/>
    <w:rsid w:val="00951C97"/>
    <w:rsid w:val="00957D11"/>
    <w:rsid w:val="00972149"/>
    <w:rsid w:val="00973B18"/>
    <w:rsid w:val="00985541"/>
    <w:rsid w:val="00987AA1"/>
    <w:rsid w:val="00990402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A2A7C"/>
    <w:rsid w:val="00CA3623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0AA6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7D5E-F6D9-4D78-9666-73EE8ABF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44</cp:revision>
  <cp:lastPrinted>2021-07-10T13:03:00Z</cp:lastPrinted>
  <dcterms:created xsi:type="dcterms:W3CDTF">2021-07-06T12:23:00Z</dcterms:created>
  <dcterms:modified xsi:type="dcterms:W3CDTF">2021-07-19T05:07:00Z</dcterms:modified>
</cp:coreProperties>
</file>