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69" w:rsidRPr="003664F3" w:rsidRDefault="00496A69" w:rsidP="003664F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12"/>
      <w:bookmarkEnd w:id="0"/>
      <w:r w:rsidRPr="003664F3">
        <w:rPr>
          <w:rFonts w:ascii="Times New Roman" w:hAnsi="Times New Roman" w:cs="Times New Roman"/>
          <w:sz w:val="27"/>
          <w:szCs w:val="27"/>
        </w:rPr>
        <w:t>Заключение</w:t>
      </w:r>
    </w:p>
    <w:p w:rsidR="00496A69" w:rsidRPr="003664F3" w:rsidRDefault="00496A69" w:rsidP="003664F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664F3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</w:p>
    <w:p w:rsidR="00496A69" w:rsidRPr="003664F3" w:rsidRDefault="00593A7D" w:rsidP="003664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  <w:lang w:eastAsia="ja-JP"/>
        </w:rPr>
        <w:t xml:space="preserve">по проекту планировки и проекту межевания территории, ограниченной улицами </w:t>
      </w:r>
      <w:r w:rsidR="00ED34FC" w:rsidRPr="003664F3">
        <w:rPr>
          <w:rFonts w:ascii="Times New Roman" w:hAnsi="Times New Roman"/>
          <w:sz w:val="27"/>
          <w:szCs w:val="27"/>
          <w:lang w:eastAsia="ja-JP"/>
        </w:rPr>
        <w:t>Айской, 8 Марта, Владивостокской и Революционной в Советском районе городского округа город Уфа Республики Башкортостан</w:t>
      </w:r>
    </w:p>
    <w:p w:rsidR="003C01C2" w:rsidRPr="003664F3" w:rsidRDefault="003C01C2" w:rsidP="003664F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F2618" w:rsidRPr="003664F3" w:rsidRDefault="006F2618" w:rsidP="003664F3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>Заявитель: Общество с ограниченной ответственностью «Специализированный застройщик Строительное управление № 17 «ПСК-6», 450065, г. Уфа, ул. Свободы, д. 80/2, тел. (347)265-97-33.</w:t>
      </w:r>
    </w:p>
    <w:p w:rsidR="00437750" w:rsidRPr="003664F3" w:rsidRDefault="00437750" w:rsidP="003664F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>Органи</w:t>
      </w:r>
      <w:r w:rsidR="002237B7" w:rsidRPr="003664F3">
        <w:rPr>
          <w:rFonts w:ascii="Times New Roman" w:hAnsi="Times New Roman"/>
          <w:sz w:val="27"/>
          <w:szCs w:val="27"/>
        </w:rPr>
        <w:t>затор общественных обсуждений: м</w:t>
      </w:r>
      <w:r w:rsidRPr="003664F3">
        <w:rPr>
          <w:rFonts w:ascii="Times New Roman" w:hAnsi="Times New Roman"/>
          <w:sz w:val="27"/>
          <w:szCs w:val="27"/>
        </w:rPr>
        <w:t>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37750" w:rsidRPr="003664F3" w:rsidRDefault="00437750" w:rsidP="003664F3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3664F3">
        <w:rPr>
          <w:rFonts w:ascii="Times New Roman" w:hAnsi="Times New Roman"/>
          <w:sz w:val="27"/>
          <w:szCs w:val="27"/>
        </w:rPr>
        <w:tab/>
        <w:t xml:space="preserve">3. Сроки проведения общественных обсуждений: </w:t>
      </w:r>
      <w:r w:rsidR="00593A7D" w:rsidRPr="003664F3">
        <w:rPr>
          <w:rFonts w:ascii="Times New Roman" w:hAnsi="Times New Roman"/>
          <w:sz w:val="27"/>
          <w:szCs w:val="27"/>
        </w:rPr>
        <w:t>с 24 марта 2022 года по 24 апреля 2022 года</w:t>
      </w:r>
      <w:r w:rsidRPr="003664F3">
        <w:rPr>
          <w:rFonts w:ascii="Times New Roman" w:hAnsi="Times New Roman"/>
          <w:sz w:val="27"/>
          <w:szCs w:val="27"/>
        </w:rPr>
        <w:t>.</w:t>
      </w:r>
    </w:p>
    <w:p w:rsidR="00496A69" w:rsidRPr="003664F3" w:rsidRDefault="00496A69" w:rsidP="003664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ab/>
        <w:t xml:space="preserve">4. Формы оповещения о начале общественных обсуждений: </w:t>
      </w:r>
    </w:p>
    <w:p w:rsidR="0044522C" w:rsidRPr="003664F3" w:rsidRDefault="0044522C" w:rsidP="003664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ab/>
        <w:t xml:space="preserve">- оповещение о начале общественных обсуждений </w:t>
      </w:r>
      <w:r w:rsidR="00593A7D" w:rsidRPr="003664F3">
        <w:rPr>
          <w:rFonts w:ascii="Times New Roman" w:hAnsi="Times New Roman"/>
          <w:sz w:val="27"/>
          <w:szCs w:val="27"/>
          <w:lang w:eastAsia="ja-JP"/>
        </w:rPr>
        <w:t>по проекту планировки</w:t>
      </w:r>
      <w:r w:rsidR="00E248E5" w:rsidRPr="003664F3">
        <w:rPr>
          <w:rFonts w:ascii="Times New Roman" w:hAnsi="Times New Roman"/>
          <w:sz w:val="27"/>
          <w:szCs w:val="27"/>
          <w:lang w:eastAsia="ja-JP"/>
        </w:rPr>
        <w:t xml:space="preserve"> </w:t>
      </w:r>
      <w:r w:rsidR="00593A7D" w:rsidRPr="003664F3">
        <w:rPr>
          <w:rFonts w:ascii="Times New Roman" w:hAnsi="Times New Roman"/>
          <w:sz w:val="27"/>
          <w:szCs w:val="27"/>
          <w:lang w:eastAsia="ja-JP"/>
        </w:rPr>
        <w:t xml:space="preserve">и проекту межевания территории, ограниченной улицами </w:t>
      </w:r>
      <w:r w:rsidR="00ED34FC" w:rsidRPr="003664F3">
        <w:rPr>
          <w:rFonts w:ascii="Times New Roman" w:hAnsi="Times New Roman"/>
          <w:sz w:val="27"/>
          <w:szCs w:val="27"/>
          <w:lang w:eastAsia="ja-JP"/>
        </w:rPr>
        <w:t>Айской, 8 Марта, Владивостокской и Революционной в Советском районе городского округа город Уфа Республики Башкортостан</w:t>
      </w:r>
      <w:r w:rsidRPr="003664F3">
        <w:rPr>
          <w:rFonts w:ascii="Times New Roman" w:hAnsi="Times New Roman"/>
          <w:sz w:val="27"/>
          <w:szCs w:val="27"/>
        </w:rPr>
        <w:t xml:space="preserve">, опубликовано в газете «Уфимские ведомости» от </w:t>
      </w:r>
      <w:r w:rsidR="005454A8" w:rsidRPr="003664F3">
        <w:rPr>
          <w:rFonts w:ascii="Times New Roman" w:hAnsi="Times New Roman"/>
          <w:sz w:val="27"/>
          <w:szCs w:val="27"/>
        </w:rPr>
        <w:t>2</w:t>
      </w:r>
      <w:r w:rsidR="0073014B" w:rsidRPr="003664F3">
        <w:rPr>
          <w:rFonts w:ascii="Times New Roman" w:hAnsi="Times New Roman"/>
          <w:sz w:val="27"/>
          <w:szCs w:val="27"/>
        </w:rPr>
        <w:t>4</w:t>
      </w:r>
      <w:r w:rsidR="005454A8" w:rsidRPr="003664F3">
        <w:rPr>
          <w:rFonts w:ascii="Times New Roman" w:hAnsi="Times New Roman"/>
          <w:sz w:val="27"/>
          <w:szCs w:val="27"/>
        </w:rPr>
        <w:t xml:space="preserve"> </w:t>
      </w:r>
      <w:r w:rsidR="0073014B" w:rsidRPr="003664F3">
        <w:rPr>
          <w:rFonts w:ascii="Times New Roman" w:hAnsi="Times New Roman"/>
          <w:sz w:val="27"/>
          <w:szCs w:val="27"/>
        </w:rPr>
        <w:t>марта</w:t>
      </w:r>
      <w:r w:rsidR="005454A8" w:rsidRPr="003664F3">
        <w:rPr>
          <w:rFonts w:ascii="Times New Roman" w:hAnsi="Times New Roman"/>
          <w:sz w:val="27"/>
          <w:szCs w:val="27"/>
        </w:rPr>
        <w:t xml:space="preserve"> 202</w:t>
      </w:r>
      <w:r w:rsidR="0073014B" w:rsidRPr="003664F3">
        <w:rPr>
          <w:rFonts w:ascii="Times New Roman" w:hAnsi="Times New Roman"/>
          <w:sz w:val="27"/>
          <w:szCs w:val="27"/>
        </w:rPr>
        <w:t>2</w:t>
      </w:r>
      <w:r w:rsidR="005454A8" w:rsidRPr="003664F3">
        <w:rPr>
          <w:rFonts w:ascii="Times New Roman" w:hAnsi="Times New Roman"/>
          <w:sz w:val="27"/>
          <w:szCs w:val="27"/>
        </w:rPr>
        <w:t xml:space="preserve"> года № </w:t>
      </w:r>
      <w:r w:rsidR="0073014B" w:rsidRPr="003664F3">
        <w:rPr>
          <w:rFonts w:ascii="Times New Roman" w:hAnsi="Times New Roman"/>
          <w:sz w:val="27"/>
          <w:szCs w:val="27"/>
        </w:rPr>
        <w:t>20</w:t>
      </w:r>
      <w:r w:rsidR="005454A8" w:rsidRPr="003664F3">
        <w:rPr>
          <w:rFonts w:ascii="Times New Roman" w:hAnsi="Times New Roman"/>
          <w:sz w:val="27"/>
          <w:szCs w:val="27"/>
        </w:rPr>
        <w:t xml:space="preserve"> (</w:t>
      </w:r>
      <w:r w:rsidR="0073014B" w:rsidRPr="003664F3">
        <w:rPr>
          <w:rFonts w:ascii="Times New Roman" w:hAnsi="Times New Roman"/>
          <w:sz w:val="27"/>
          <w:szCs w:val="27"/>
        </w:rPr>
        <w:t>4211</w:t>
      </w:r>
      <w:r w:rsidR="005454A8" w:rsidRPr="003664F3">
        <w:rPr>
          <w:rFonts w:ascii="Times New Roman" w:hAnsi="Times New Roman"/>
          <w:sz w:val="27"/>
          <w:szCs w:val="27"/>
        </w:rPr>
        <w:t>)</w:t>
      </w:r>
      <w:r w:rsidRPr="003664F3">
        <w:rPr>
          <w:rFonts w:ascii="Times New Roman" w:hAnsi="Times New Roman"/>
          <w:sz w:val="27"/>
          <w:szCs w:val="27"/>
        </w:rPr>
        <w:t>, на</w:t>
      </w:r>
      <w:r w:rsidR="003C01C2" w:rsidRPr="003664F3">
        <w:rPr>
          <w:rFonts w:ascii="Times New Roman" w:hAnsi="Times New Roman"/>
          <w:sz w:val="27"/>
          <w:szCs w:val="27"/>
        </w:rPr>
        <w:t xml:space="preserve"> официальном</w:t>
      </w:r>
      <w:r w:rsidRPr="003664F3">
        <w:rPr>
          <w:rFonts w:ascii="Times New Roman" w:hAnsi="Times New Roman"/>
          <w:sz w:val="27"/>
          <w:szCs w:val="27"/>
        </w:rPr>
        <w:t xml:space="preserve"> сайте Совета городского округа город Уфа Республики Башкортостан, а также на</w:t>
      </w:r>
      <w:r w:rsidR="003C01C2" w:rsidRPr="003664F3">
        <w:rPr>
          <w:rFonts w:ascii="Times New Roman" w:hAnsi="Times New Roman"/>
          <w:sz w:val="27"/>
          <w:szCs w:val="27"/>
        </w:rPr>
        <w:t xml:space="preserve"> официальном</w:t>
      </w:r>
      <w:r w:rsidRPr="003664F3">
        <w:rPr>
          <w:rFonts w:ascii="Times New Roman" w:hAnsi="Times New Roman"/>
          <w:sz w:val="27"/>
          <w:szCs w:val="27"/>
        </w:rPr>
        <w:t xml:space="preserve"> сайте Администрации городского округа город Уфа Республики Башкортостан</w:t>
      </w:r>
      <w:r w:rsidR="00E248E5" w:rsidRPr="003664F3">
        <w:rPr>
          <w:rFonts w:ascii="Times New Roman" w:hAnsi="Times New Roman"/>
          <w:sz w:val="27"/>
          <w:szCs w:val="27"/>
        </w:rPr>
        <w:t xml:space="preserve"> </w:t>
      </w:r>
      <w:r w:rsidRPr="003664F3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«Интернет»;</w:t>
      </w:r>
    </w:p>
    <w:p w:rsidR="0044522C" w:rsidRPr="003664F3" w:rsidRDefault="00ED34FC" w:rsidP="003664F3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7"/>
          <w:szCs w:val="27"/>
        </w:rPr>
      </w:pPr>
      <w:r w:rsidRPr="003664F3">
        <w:rPr>
          <w:rFonts w:ascii="Times New Roman" w:hAnsi="Times New Roman"/>
          <w:b w:val="0"/>
          <w:sz w:val="27"/>
          <w:szCs w:val="27"/>
        </w:rPr>
        <w:t>- информационные стенды: возле входа в Администрацию Советского района городского округа город Уфа Республики Башкортостан (город Уфа, улица Революционная, дом 111); на территории жилого дома № 68 по улице Айская; на территории жилого дома № 84 по улице Айская; на территории жилого дома № 30 по улице 8 Марта; на территории здан</w:t>
      </w:r>
      <w:r w:rsidR="000847CD" w:rsidRPr="003664F3">
        <w:rPr>
          <w:rFonts w:ascii="Times New Roman" w:hAnsi="Times New Roman"/>
          <w:b w:val="0"/>
          <w:sz w:val="27"/>
          <w:szCs w:val="27"/>
        </w:rPr>
        <w:t>ия № 5 по улице Владивостокская;</w:t>
      </w:r>
    </w:p>
    <w:p w:rsidR="00496A69" w:rsidRPr="003664F3" w:rsidRDefault="00496A69" w:rsidP="003664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ab/>
        <w:t xml:space="preserve">- информационные материалы </w:t>
      </w:r>
      <w:r w:rsidR="00DC580A" w:rsidRPr="003664F3">
        <w:rPr>
          <w:rFonts w:ascii="Times New Roman" w:hAnsi="Times New Roman"/>
          <w:sz w:val="27"/>
          <w:szCs w:val="27"/>
        </w:rPr>
        <w:t xml:space="preserve">были </w:t>
      </w:r>
      <w:r w:rsidRPr="003664F3">
        <w:rPr>
          <w:rFonts w:ascii="Times New Roman" w:hAnsi="Times New Roman"/>
          <w:sz w:val="27"/>
          <w:szCs w:val="27"/>
        </w:rPr>
        <w:t>размещены на сайте https://discuss.ufacity.info.</w:t>
      </w:r>
    </w:p>
    <w:p w:rsidR="00496A69" w:rsidRPr="003664F3" w:rsidRDefault="00496A69" w:rsidP="003664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ab/>
        <w:t>5. Сведения о прове</w:t>
      </w:r>
      <w:r w:rsidR="0022071F" w:rsidRPr="003664F3">
        <w:rPr>
          <w:rFonts w:ascii="Times New Roman" w:hAnsi="Times New Roman"/>
          <w:sz w:val="27"/>
          <w:szCs w:val="27"/>
        </w:rPr>
        <w:t>дении экспозиции по материалам:</w:t>
      </w:r>
    </w:p>
    <w:p w:rsidR="00496A69" w:rsidRPr="003664F3" w:rsidRDefault="00783344" w:rsidP="003664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4F3">
        <w:rPr>
          <w:rFonts w:ascii="Times New Roman" w:hAnsi="Times New Roman" w:cs="Times New Roman"/>
          <w:sz w:val="27"/>
          <w:szCs w:val="27"/>
        </w:rPr>
        <w:t>Информационные материалы по теме общественных обсуждений и их перечень</w:t>
      </w:r>
      <w:r w:rsidR="00DC580A" w:rsidRPr="003664F3">
        <w:rPr>
          <w:rFonts w:ascii="Times New Roman" w:hAnsi="Times New Roman" w:cs="Times New Roman"/>
          <w:sz w:val="27"/>
          <w:szCs w:val="27"/>
        </w:rPr>
        <w:t xml:space="preserve"> были </w:t>
      </w:r>
      <w:r w:rsidRPr="003664F3">
        <w:rPr>
          <w:rFonts w:ascii="Times New Roman" w:hAnsi="Times New Roman" w:cs="Times New Roman"/>
          <w:sz w:val="27"/>
          <w:szCs w:val="27"/>
        </w:rPr>
        <w:t xml:space="preserve">представлены на </w:t>
      </w:r>
      <w:r w:rsidR="006305F6" w:rsidRPr="003664F3">
        <w:rPr>
          <w:rFonts w:ascii="Times New Roman" w:hAnsi="Times New Roman" w:cs="Times New Roman"/>
          <w:sz w:val="27"/>
          <w:szCs w:val="27"/>
        </w:rPr>
        <w:t xml:space="preserve">экспозиции </w:t>
      </w:r>
      <w:r w:rsidR="00ED34FC" w:rsidRPr="003664F3">
        <w:rPr>
          <w:rFonts w:ascii="Times New Roman" w:hAnsi="Times New Roman" w:cs="Times New Roman"/>
          <w:sz w:val="27"/>
          <w:szCs w:val="27"/>
        </w:rPr>
        <w:t>в Администрации Советского района городского округа город Уфа Республики Башкортостан (город Уфа, улица Революционная, дом 111)</w:t>
      </w:r>
      <w:r w:rsidR="00554828" w:rsidRPr="003664F3">
        <w:rPr>
          <w:rFonts w:ascii="Times New Roman" w:hAnsi="Times New Roman" w:cs="Times New Roman"/>
          <w:sz w:val="27"/>
          <w:szCs w:val="27"/>
        </w:rPr>
        <w:t>.</w:t>
      </w:r>
    </w:p>
    <w:p w:rsidR="00496A69" w:rsidRPr="003664F3" w:rsidRDefault="00496A69" w:rsidP="003664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4F3">
        <w:rPr>
          <w:rFonts w:ascii="Times New Roman" w:hAnsi="Times New Roman" w:cs="Times New Roman"/>
          <w:sz w:val="27"/>
          <w:szCs w:val="27"/>
        </w:rPr>
        <w:t xml:space="preserve">Экспозиция </w:t>
      </w:r>
      <w:r w:rsidR="00CA3FB2" w:rsidRPr="003664F3">
        <w:rPr>
          <w:rFonts w:ascii="Times New Roman" w:hAnsi="Times New Roman" w:cs="Times New Roman"/>
          <w:sz w:val="27"/>
          <w:szCs w:val="27"/>
        </w:rPr>
        <w:t>проведена</w:t>
      </w:r>
      <w:r w:rsidRPr="003664F3">
        <w:rPr>
          <w:rFonts w:ascii="Times New Roman" w:hAnsi="Times New Roman" w:cs="Times New Roman"/>
          <w:sz w:val="27"/>
          <w:szCs w:val="27"/>
        </w:rPr>
        <w:t xml:space="preserve"> </w:t>
      </w:r>
      <w:r w:rsidR="00593A7D" w:rsidRPr="003664F3">
        <w:rPr>
          <w:rFonts w:ascii="Times New Roman" w:hAnsi="Times New Roman" w:cs="Times New Roman"/>
          <w:sz w:val="27"/>
          <w:szCs w:val="27"/>
        </w:rPr>
        <w:t>с 30 марта 2022 года по 12 апреля 2022 года. Часы работы: с 9.00 часов до 13.00 часов и с 14.00 часов до 17.00 часов (кроме выходных и праздничных дней).</w:t>
      </w:r>
    </w:p>
    <w:p w:rsidR="00496A69" w:rsidRPr="003664F3" w:rsidRDefault="00496A69" w:rsidP="003664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4F3">
        <w:rPr>
          <w:rFonts w:ascii="Times New Roman" w:hAnsi="Times New Roman" w:cs="Times New Roman"/>
          <w:sz w:val="27"/>
          <w:szCs w:val="27"/>
        </w:rPr>
        <w:t>6. Сведения о протоколе обществе</w:t>
      </w:r>
      <w:r w:rsidR="0022071F" w:rsidRPr="003664F3">
        <w:rPr>
          <w:rFonts w:ascii="Times New Roman" w:hAnsi="Times New Roman" w:cs="Times New Roman"/>
          <w:sz w:val="27"/>
          <w:szCs w:val="27"/>
        </w:rPr>
        <w:t>нных обсуждений:</w:t>
      </w:r>
    </w:p>
    <w:p w:rsidR="00496A69" w:rsidRPr="003664F3" w:rsidRDefault="00496A69" w:rsidP="003664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4F3">
        <w:rPr>
          <w:rFonts w:ascii="Times New Roman" w:hAnsi="Times New Roman" w:cs="Times New Roman"/>
          <w:sz w:val="27"/>
          <w:szCs w:val="27"/>
        </w:rPr>
        <w:t xml:space="preserve">Протокол общественных обсуждений </w:t>
      </w:r>
      <w:r w:rsidR="0044522C" w:rsidRPr="003664F3">
        <w:rPr>
          <w:rFonts w:ascii="Times New Roman" w:hAnsi="Times New Roman"/>
          <w:sz w:val="27"/>
          <w:szCs w:val="27"/>
        </w:rPr>
        <w:t xml:space="preserve">от </w:t>
      </w:r>
      <w:r w:rsidR="00E42B50" w:rsidRPr="003664F3">
        <w:rPr>
          <w:rFonts w:ascii="Times New Roman" w:hAnsi="Times New Roman"/>
          <w:sz w:val="27"/>
          <w:szCs w:val="27"/>
        </w:rPr>
        <w:t xml:space="preserve">21 апреля 2022 года </w:t>
      </w:r>
      <w:r w:rsidR="0044522C" w:rsidRPr="003664F3">
        <w:rPr>
          <w:rFonts w:ascii="Times New Roman" w:hAnsi="Times New Roman"/>
          <w:sz w:val="27"/>
          <w:szCs w:val="27"/>
        </w:rPr>
        <w:t xml:space="preserve">№ </w:t>
      </w:r>
      <w:r w:rsidR="0073014B" w:rsidRPr="003664F3">
        <w:rPr>
          <w:rFonts w:ascii="Times New Roman" w:hAnsi="Times New Roman"/>
          <w:sz w:val="27"/>
          <w:szCs w:val="27"/>
        </w:rPr>
        <w:t>81</w:t>
      </w:r>
      <w:r w:rsidRPr="003664F3">
        <w:rPr>
          <w:rFonts w:ascii="Times New Roman" w:hAnsi="Times New Roman" w:cs="Times New Roman"/>
          <w:sz w:val="27"/>
          <w:szCs w:val="27"/>
        </w:rPr>
        <w:t>.</w:t>
      </w:r>
    </w:p>
    <w:p w:rsidR="00496A69" w:rsidRPr="003664F3" w:rsidRDefault="00496A69" w:rsidP="003664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4F3">
        <w:rPr>
          <w:rFonts w:ascii="Times New Roman" w:hAnsi="Times New Roman" w:cs="Times New Roman"/>
          <w:sz w:val="27"/>
          <w:szCs w:val="27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 w:rsidRPr="003664F3">
        <w:rPr>
          <w:rFonts w:ascii="Times New Roman" w:hAnsi="Times New Roman" w:cs="Times New Roman"/>
          <w:sz w:val="27"/>
          <w:szCs w:val="27"/>
        </w:rPr>
        <w:t>ё</w:t>
      </w:r>
      <w:r w:rsidRPr="003664F3">
        <w:rPr>
          <w:rFonts w:ascii="Times New Roman" w:hAnsi="Times New Roman" w:cs="Times New Roman"/>
          <w:sz w:val="27"/>
          <w:szCs w:val="27"/>
        </w:rPr>
        <w:t>та внес</w:t>
      </w:r>
      <w:r w:rsidR="00A47F30" w:rsidRPr="003664F3">
        <w:rPr>
          <w:rFonts w:ascii="Times New Roman" w:hAnsi="Times New Roman" w:cs="Times New Roman"/>
          <w:sz w:val="27"/>
          <w:szCs w:val="27"/>
        </w:rPr>
        <w:t>ё</w:t>
      </w:r>
      <w:r w:rsidRPr="003664F3">
        <w:rPr>
          <w:rFonts w:ascii="Times New Roman" w:hAnsi="Times New Roman" w:cs="Times New Roman"/>
          <w:sz w:val="27"/>
          <w:szCs w:val="27"/>
        </w:rPr>
        <w:t>нных участниками общественных обсуждений предложений и замечаний: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15"/>
        <w:gridCol w:w="1417"/>
        <w:gridCol w:w="3262"/>
      </w:tblGrid>
      <w:tr w:rsidR="006F2618" w:rsidRPr="009660E2" w:rsidTr="006264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№ п/п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Предложения и замечания</w:t>
            </w:r>
          </w:p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(содержание)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Количество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 xml:space="preserve">Рекомендации о целесообразности или нецелесообразности учёта внесённых участниками общественных обсуждений </w:t>
            </w:r>
            <w:r w:rsidRPr="009660E2">
              <w:rPr>
                <w:szCs w:val="24"/>
              </w:rPr>
              <w:lastRenderedPageBreak/>
              <w:t>предложений и замечаний</w:t>
            </w:r>
          </w:p>
        </w:tc>
      </w:tr>
      <w:tr w:rsidR="006F2618" w:rsidRPr="009660E2" w:rsidTr="00DF0FDC">
        <w:trPr>
          <w:trHeight w:val="464"/>
        </w:trPr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lastRenderedPageBreak/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В поддержку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Принято к сведению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DF0FDC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1. Уменьшить этажность 35 этажных планируемых домов.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2. Установить не менее 36 парковочных машиномест возле дома по ул. Революционная, д. 201, корп. 4.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3. Перенести трансформаторную будку  по ул. Революционная, д. 201, корп. 4.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>4. Предусмотреть благоустройство территории возле дома по ул. Революционная, д. 201, корп. 4. Обустроить детскую и спортивную площадку.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DF0FDC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1. Застройщику предоставить жителям документацию проекта по нахождению водопроводных, канализационных труб и инженерных коммуникаций новых домов. Имеются опасения, что новые канализационные и водопроводные системы будут врезаны в имеющиеся. Предполагает, что строительство домов 24 и 35 этажей приведет к разрушению имеющихся домов.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2. Предоставить жителям разрешительные документы на строительство 35 этажного дома. Против строительства домов высокой этажности.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3. Против размещения парковки перед домами 116 и 118 ул. Харьковская. Разместить открытую детскую площадку вместо парковки (литер 9 на плане).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4. При строительстве не использовать проезд для ввоза/вывоза стройматериалов ул. Харьковскую и придомовой проезд.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5. Для единого стиля квартала, необходим ремонт фасадов ул. Харьковская, д. 114,116,118,120.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>6. Использовать здание БРУКК как детскую поликлинику.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>7. Провести собрание со всеми жильцами.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156831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12</w:t>
            </w:r>
          </w:p>
          <w:p w:rsidR="0064563E" w:rsidRPr="009660E2" w:rsidRDefault="0064563E" w:rsidP="00490E51">
            <w:pPr>
              <w:pStyle w:val="ConsPlusNormal"/>
              <w:rPr>
                <w:szCs w:val="24"/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1. Строительство подземного паркинга может привести к обрушению дома </w:t>
            </w:r>
            <w:r w:rsidRPr="009660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1967 года постройки.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Разместить детскую площадку вместо подземного паркинга.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2. Против строительства домов высокой этажности (более 15 этажей).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3. При строительстве не использовать проезд для ввоза/вывоза стройматериалов ул. Владивостокскую и придомовой проезд.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4. Есть опасения, что новые канализационные и водопроводные системы будут врезаны в старую (изношенную) систему.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5. Предложение использовать здание БРУКК как детскую поликлинику или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>спортшколу.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sz w:val="24"/>
                <w:szCs w:val="24"/>
              </w:rPr>
              <w:t xml:space="preserve">6. </w:t>
            </w:r>
            <w:r w:rsidRPr="009660E2">
              <w:rPr>
                <w:rFonts w:ascii="Times New Roman" w:hAnsi="Times New Roman"/>
                <w:sz w:val="24"/>
                <w:szCs w:val="24"/>
              </w:rPr>
              <w:t>В первую очередь предусмотреть строительство объектов социальной сферы (строительство детсада, реконструкция МБОУ Лицей № 107).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8A29F2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lastRenderedPageBreak/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Рассмотреть замечания в установленном порядке в </w:t>
            </w:r>
            <w:r w:rsidRPr="009660E2">
              <w:rPr>
                <w:szCs w:val="24"/>
              </w:rPr>
              <w:lastRenderedPageBreak/>
              <w:t>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1. Внести в проект строительство сквера на территории перед домом 15/1.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2. Изменить расстояние между футбольным полем и подъездами д. 15/1 № 3,4 на 40 м.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3. Предусмотреть строительство детской площадки, увеличить площадь озеленения и благоустройства территории. Предусмотреть специальную площадку для выгула животных.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4. Предоставить обоснование в части возможных рисков для фундамента существующих домов по ул. Владивостокская 15/1 и 15 в связи со строительством подземного паркинга.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5. Дать пояснение в части количества парковочных машиномест. Пересмотреть строительство подземного паркинга с использованием придомовой территории д. 15 и 15/1.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6. Предложение в целях обеспечения парковочными местами планируемого жилого дома литер 5 за счет корректировки границ (уменьшения площади земельного участка) планируемой территории школы-лицея № 107.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7. Сохранить детскую библиотеку № 48.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8. Сохранить двухэтажное кирпичное здание по ул. Владивостокская д. 5 и перепрофилировать его под </w:t>
            </w:r>
            <w:r w:rsidRPr="009660E2">
              <w:rPr>
                <w:szCs w:val="24"/>
              </w:rPr>
              <w:lastRenderedPageBreak/>
              <w:t xml:space="preserve">спортшколу, поликлинику, библиотеку, образовательное или др. социальное учреждение.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9. Предусмотреть досуговый центр для жителей старшего возраста.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10. Пересмотреть этажность проектируемых домов (24-35 этажей) на более низкую.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11. Пересмотреть установление публичного сервитута на существующий проезд между домами 15 и 13, 13 и 11/1 по ул. Владивостокская.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3E" w:rsidRPr="009660E2" w:rsidRDefault="005D64A0" w:rsidP="005D64A0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lastRenderedPageBreak/>
              <w:t>23</w:t>
            </w:r>
          </w:p>
          <w:p w:rsidR="0064563E" w:rsidRPr="009660E2" w:rsidRDefault="0064563E" w:rsidP="00490E51">
            <w:pPr>
              <w:pStyle w:val="ConsPlusNormal"/>
              <w:rPr>
                <w:szCs w:val="24"/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1. Из собственных расчетов размер придомовой территории должен составлять 6052,33 кв.м. (рассчитано по формуле взятой из СНиП-е № 2.07.01/89 «Планирование и застройка городских и сельских поселений»).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2. Из собственных расчетов на автопарк требуется 708,75 кв.м. (~ 63 атомобиля).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3. Учесть требования к детским площадкам.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4. Строительство жилого дома литер 5 два блока по 24 этажа планируется на расстоянии менее 10 м., что несет опасность для жильцов дома 1969 года постройки, который подвергался ремонту. Близкое расположение к жилой зоне строительного процесса.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5. Пересмотреть план застройки с учетом выделения необходимого размера придомовой территории ул. Владивостокская, д. 15.</w:t>
            </w:r>
          </w:p>
          <w:p w:rsidR="00C24A17" w:rsidRPr="009660E2" w:rsidRDefault="00C24A17" w:rsidP="003664F3">
            <w:pPr>
              <w:pStyle w:val="ConsPlusNormal"/>
              <w:rPr>
                <w:szCs w:val="24"/>
              </w:rPr>
            </w:pPr>
            <w:r w:rsidRPr="009660E2">
              <w:t>6. Предусмотреть планировку придомовой территории, ориентируясь на действующие асфальтированные проездные пути и парковочные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FF0945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15</w:t>
            </w:r>
          </w:p>
          <w:p w:rsidR="0064563E" w:rsidRPr="009660E2" w:rsidRDefault="0064563E" w:rsidP="003664F3">
            <w:pPr>
              <w:pStyle w:val="ConsPlusNormal"/>
              <w:jc w:val="center"/>
              <w:rPr>
                <w:szCs w:val="24"/>
              </w:rPr>
            </w:pPr>
          </w:p>
          <w:p w:rsidR="0064563E" w:rsidRPr="009660E2" w:rsidRDefault="0064563E" w:rsidP="003664F3">
            <w:pPr>
              <w:pStyle w:val="ConsPlusNormal"/>
              <w:jc w:val="center"/>
              <w:rPr>
                <w:szCs w:val="24"/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5D64A0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A0" w:rsidRPr="009660E2" w:rsidRDefault="005D64A0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A0" w:rsidRPr="009660E2" w:rsidRDefault="005D64A0" w:rsidP="005D64A0">
            <w:pPr>
              <w:spacing w:line="240" w:lineRule="auto"/>
              <w:rPr>
                <w:rFonts w:ascii="Times New Roman" w:hAnsi="Times New Roman"/>
              </w:rPr>
            </w:pPr>
            <w:r w:rsidRPr="009660E2">
              <w:rPr>
                <w:rFonts w:ascii="Times New Roman" w:hAnsi="Times New Roman"/>
              </w:rPr>
              <w:t xml:space="preserve">1. Из собственных расчетов придомовая территория застройки участка 19 (дом по адресу: Владивостокская, д. 7/1) должна составлять 5753,5 кв.м. (СНиП-е № 2.07.01/89 «Планировка и застройка городских и сельских поселений»). </w:t>
            </w:r>
          </w:p>
          <w:p w:rsidR="005D64A0" w:rsidRPr="009660E2" w:rsidRDefault="005D64A0" w:rsidP="005D64A0">
            <w:pPr>
              <w:spacing w:line="240" w:lineRule="auto"/>
              <w:rPr>
                <w:rFonts w:ascii="Times New Roman" w:hAnsi="Times New Roman"/>
              </w:rPr>
            </w:pPr>
            <w:r w:rsidRPr="009660E2">
              <w:rPr>
                <w:rFonts w:ascii="Times New Roman" w:hAnsi="Times New Roman"/>
              </w:rPr>
              <w:t xml:space="preserve">2. На участках 2 и 3 планируется строительство 35-ти этажного дома с подземным 1-2 этажным паркингом, столь высокая застройка несет опасность для жильцов дома 1974 года постройки, который стоит на карцевых пустотах. Близкое расположение к жилой зоне строительного процесса. Имеются </w:t>
            </w:r>
            <w:r w:rsidRPr="009660E2">
              <w:rPr>
                <w:rFonts w:ascii="Times New Roman" w:hAnsi="Times New Roman"/>
              </w:rPr>
              <w:lastRenderedPageBreak/>
              <w:t>опасения, что новые канализационные и водопроводные системы будут врезаны в имеющуюся систему, трубы могут не выдержать нагрузки. Не согласна со строительством 35-ти этажного дома.</w:t>
            </w:r>
          </w:p>
          <w:p w:rsidR="005D64A0" w:rsidRPr="009660E2" w:rsidRDefault="005D64A0" w:rsidP="005D64A0">
            <w:pPr>
              <w:spacing w:line="240" w:lineRule="auto"/>
              <w:rPr>
                <w:rFonts w:ascii="Times New Roman" w:hAnsi="Times New Roman"/>
              </w:rPr>
            </w:pPr>
            <w:r w:rsidRPr="009660E2">
              <w:rPr>
                <w:rFonts w:ascii="Times New Roman" w:hAnsi="Times New Roman"/>
              </w:rPr>
              <w:t xml:space="preserve">3. Отсутствует оборудованная детская площадка, детская поликлиника. </w:t>
            </w:r>
          </w:p>
          <w:p w:rsidR="005D64A0" w:rsidRPr="009660E2" w:rsidRDefault="005D64A0" w:rsidP="005D64A0">
            <w:pPr>
              <w:spacing w:line="240" w:lineRule="auto"/>
              <w:rPr>
                <w:rFonts w:ascii="Times New Roman" w:hAnsi="Times New Roman"/>
              </w:rPr>
            </w:pPr>
            <w:r w:rsidRPr="009660E2">
              <w:rPr>
                <w:rFonts w:ascii="Times New Roman" w:hAnsi="Times New Roman"/>
              </w:rPr>
              <w:t xml:space="preserve">4. Предложение, на участке 2 и 2а построить 2-х этажную детскую поликлинику и детскую площадку. </w:t>
            </w:r>
          </w:p>
          <w:p w:rsidR="005D64A0" w:rsidRPr="009660E2" w:rsidRDefault="005D64A0" w:rsidP="005D64A0">
            <w:pPr>
              <w:spacing w:line="240" w:lineRule="auto"/>
              <w:rPr>
                <w:rFonts w:ascii="Times New Roman" w:hAnsi="Times New Roman"/>
              </w:rPr>
            </w:pPr>
            <w:r w:rsidRPr="009660E2">
              <w:rPr>
                <w:rFonts w:ascii="Times New Roman" w:hAnsi="Times New Roman"/>
              </w:rPr>
              <w:t xml:space="preserve">5. Застройщику предоставить разрешительную документацию, заключение на пробу земли (пород) участка № 19, 2, 2а, 3. </w:t>
            </w:r>
          </w:p>
          <w:p w:rsidR="005D64A0" w:rsidRPr="009660E2" w:rsidRDefault="005D64A0" w:rsidP="005D64A0">
            <w:pPr>
              <w:pStyle w:val="ConsPlusNormal"/>
              <w:rPr>
                <w:szCs w:val="24"/>
              </w:rPr>
            </w:pPr>
            <w:r w:rsidRPr="009660E2">
              <w:t>6. Пересмотреть план застройки с учетом выделения необходимого размера придомовой территории.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A0" w:rsidRPr="009660E2" w:rsidRDefault="005D64A0" w:rsidP="005D64A0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A0" w:rsidRPr="009660E2" w:rsidRDefault="005D64A0" w:rsidP="005D64A0">
            <w:pPr>
              <w:pStyle w:val="ConsPlusNormal"/>
              <w:rPr>
                <w:szCs w:val="24"/>
              </w:rPr>
            </w:pP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Против строительства подземного паркинга, т.к. имеющийся 5-ти этажный дом подвергнется риску обрушения.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Проект поддерживает.</w:t>
            </w:r>
          </w:p>
          <w:p w:rsidR="006F2618" w:rsidRPr="009660E2" w:rsidRDefault="006F2618" w:rsidP="006B59F1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2. При сносе и расселении жилого дома </w:t>
            </w:r>
            <w:r w:rsidR="006B59F1" w:rsidRPr="009660E2">
              <w:rPr>
                <w:szCs w:val="24"/>
              </w:rPr>
              <w:t>просит</w:t>
            </w:r>
            <w:r w:rsidRPr="009660E2">
              <w:rPr>
                <w:szCs w:val="24"/>
              </w:rPr>
              <w:t xml:space="preserve"> предоставить </w:t>
            </w:r>
            <w:r w:rsidR="006B59F1" w:rsidRPr="009660E2">
              <w:rPr>
                <w:szCs w:val="24"/>
              </w:rPr>
              <w:t xml:space="preserve">жилое/нежилое помещение </w:t>
            </w:r>
            <w:r w:rsidRPr="009660E2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B59F1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1. Предоставить обоснование в части возможных рисков для фундамента существующих домов по ул. Владивостокская 15/1 и 15 в связи со строительством подземного паркинга.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2. Дать пояснение в части количества парковочных машиномест.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3. Сохранить детскую библиотеку № 48. 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4. Сохранить двухэтажное кирпичное здание по ул. Владивостокская д. 5 и перепрофилировать его под спортшколу, поликлинику, библиотеку, образовательное или др. социальное учреждение.  </w:t>
            </w:r>
          </w:p>
          <w:p w:rsidR="006F2618" w:rsidRPr="009660E2" w:rsidRDefault="006F2618" w:rsidP="003664F3">
            <w:pPr>
              <w:spacing w:after="0" w:line="240" w:lineRule="auto"/>
              <w:rPr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>5. Пересмотреть этажность проектируемых домов (24-35 этажей) на более низкую.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C24A17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 xml:space="preserve">1. Не сносить дом расположенный по адресу ул. Пионерская д. 133,  в связи с тем, что не были учтены интересы жителей и собственников дома по </w:t>
            </w:r>
            <w:r w:rsidRPr="009660E2">
              <w:rPr>
                <w:rFonts w:ascii="Times New Roman" w:hAnsi="Times New Roman"/>
                <w:sz w:val="24"/>
                <w:szCs w:val="24"/>
              </w:rPr>
              <w:lastRenderedPageBreak/>
              <w:t>адресу и не оговорено на каких условиях будет проходить расселение и снос данного дома.</w:t>
            </w:r>
          </w:p>
          <w:p w:rsidR="006F2618" w:rsidRPr="009660E2" w:rsidRDefault="006F2618" w:rsidP="0036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0E2">
              <w:rPr>
                <w:rFonts w:ascii="Times New Roman" w:hAnsi="Times New Roman"/>
                <w:sz w:val="24"/>
                <w:szCs w:val="24"/>
              </w:rPr>
              <w:t>2. Провести в данном доме капитальный ремонт (замена кровли, штукатурки,  покраска фасада).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C24A17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lastRenderedPageBreak/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Рассмотреть замечания в установленном порядке в ходе дополнительного изучения территории </w:t>
            </w:r>
            <w:r w:rsidRPr="009660E2">
              <w:rPr>
                <w:szCs w:val="24"/>
              </w:rPr>
              <w:lastRenderedPageBreak/>
              <w:t>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Исключить из проекта строительство подземного паркинга литер 10 на 155 машиномест за счет реконструкции территории существующего жилого дома по ул. Владивостокская 11/1 и заменить его благоустройством этой территории для нужд сохраняемых домов № 11/1 и 13, закрепить данную территорию в качестве придомовой территории жилых домов 13 и 11/1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Выполнение котлована для трехэтажной подземной парковки в непосредственной близости со стенами дома приведет к негативным последствиям вплоть до частичного разрушения дома № 13 1959 г. постройки, имеющего трещины в стенах по всей длине фасада здания.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2. Расстояние от въезда-выезда и вентиляционных шахт до жилых зданий должно быть не менее 15 м. «СП 113.13330.2016. Свод правил. Стоянки автомобилей. Актуализированная редакция СНиП 21-02-99. Расчеты загрязнения атмосферного воздуха не приведены.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3. Размещение на кровле подземной автостоянки площадки благоустройства без нарушения требований регламентирующих документов невозможно.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4. Внести в проект строительство многофункционального сквера на территории перед домом по ул. Владивостокская д. 15/1, сквер перед домом № 13, зоны для выгула домашних животных, реконструкцию и постройку детских площадок во дворах сохраняемых домов.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5. Предоставить обоснование возможности использования существующих инженерных сетей для обеспечения домов, планируемых к постройке.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6. Пересмотреть схему организации улично-дорожной сети и схему </w:t>
            </w:r>
            <w:r w:rsidRPr="009660E2">
              <w:rPr>
                <w:szCs w:val="24"/>
              </w:rPr>
              <w:lastRenderedPageBreak/>
              <w:t>движения транспорта в части проезда между домами Владивостокская № 13 и 15 и предусмотреть использование этого проезда только для жителей близлежащих домов (№ 13, 13/1, 11/1, 15, 15/1). Сквозной проезд с улицы Владивостокской на Харьковскую через проезд перед и за домом № 13 в обоих направлениях должен быть невозможен.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7. Предусмотреть парковочные места для жителей дома № 13 исходя из требований СП 42.13330.2016 «Градостроительство. Планировка и застройка городских и сельских поселений».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8. Сохранить детскую библиотеку в проекте и предусмотреть ее в одном из проектируемых домов в случае, если снос дома по ул. 8 марта 26 будет неизбежен.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9. Сохранить двухэтажное кирпичное здание (один из корпусов автошколы) по ул. Владивостокская, 5, перепрофилировать его под спортшколу, поликлинику, образовательное или любое другое социальное учреждение.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10. Пересмотреть этажность проектируемых домов (24-35 этажей) на более низкую.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C24A17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lastRenderedPageBreak/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Против раз</w:t>
            </w:r>
            <w:r w:rsidR="00FC55D1" w:rsidRPr="009660E2">
              <w:rPr>
                <w:szCs w:val="24"/>
              </w:rPr>
              <w:t>мещения многоуровневой парковки.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2. Против строительства высотных домов (35 этажей) по ул. Революционная.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3. Против сноса двухэтажного здания по ул. Владивостокская, д. 5 (здание БРУКК)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D1" w:rsidRPr="009660E2" w:rsidRDefault="005D64A0" w:rsidP="005D64A0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Против строительства домов повышенной этажности.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2. Сохранить кирпичное двухэтажное здание по адресу Владивостокская, 5 (автошкола БРУКК), с целью дальнейшего использования в качестве многопрофильного объекта социального назначения.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3. Предусмотреть сквер с зелеными насаждениями и дорожками для прогулок.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1. Ограничить этажность зданий застройки квартала до 10 этажей.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lastRenderedPageBreak/>
              <w:t xml:space="preserve">2. Против строительства подземных парковок в квартале.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3. Против ограждения территории новой застройки забором, против установки шлагбаумов.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4. Против увеличения площади придомовых территорий за счет уменьшения площади территории школы № 107.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5. Реконструкцию школы № 107 произвести в первую очередь, в связи с высокой загруженностью.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6. Обязать застройщика выполнить полную замену инженерных коммуникаций квартала (теплоснабжение, водоснабжение, канализации, электроснабжение).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Рассмотреть замечания в установленном порядке в </w:t>
            </w:r>
            <w:r w:rsidRPr="009660E2">
              <w:rPr>
                <w:szCs w:val="24"/>
              </w:rPr>
              <w:lastRenderedPageBreak/>
              <w:t>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Провести экспертизу жилых домов на техническое состояние и пригодность для дальнейшего проживания по адресам ул. Харьковская д. 114, 116, 118, 120, до начала строительства данного квартала.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2. Не осуществлять технический проезд для грузовой и спец.техники через улицы Айская, Харьковская, Владивостокская.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3. Произвести по периметру ремонт фасадов домов по ул. Харьковской, для создания единого стиля квартала.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4. Предусмотреть поликлинику на первом этаже ул. Харьковская, д. 120.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C24A17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Рассмотреть возможность изменения порядка застройки территории, в первую очередь строительство и введение в эксплуатацию объектов социальной сферы (строительство детсада, реконструкция МБОУ Лицей № 107).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2. Пересмотреть строительство домов 24 и 35 этажей, в связи с неудовлетворительным состоянием имеющихся домов.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3. Рассмотреть возможность установки скамеек у подъездов для пожилого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FC55D1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C24A17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Сохранить двухэтажное</w:t>
            </w:r>
            <w:r w:rsidR="006F2618" w:rsidRPr="009660E2">
              <w:rPr>
                <w:szCs w:val="24"/>
              </w:rPr>
              <w:t xml:space="preserve"> здания по ул. Владивостокская, д. 5 (здание БРУКК), перепрофилировать его под социальное учреждения: спортшколу, поликлинику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5D64A0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Предусмотреть закрытую площадку для выгула собак.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Разместить возле дома по ул. Владивостокская, д. 13, большую парковку.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2. Против строительства подземного паркинга в непосредственной близости от дома ул. Владивостокская, д. 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C24A17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Предусмотреть размещение аллеи.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2. Предусмотреть размещение детских игровых зон, площадок для занятий. спортом.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Предоставить документы по независимой экспертизе соответствия нагрузки на водоснабжение и водоотведение и инженерные объектов квартала. Исключить риски аварий. Снабдить имеющиеся в квартале дома современными общедомовыми счетчиками расчета воды и отопления.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2. Провести независимую экспертизу участка, по оценке геологических рисков при строительстве объектов высокой этажности и подземных парковок согласно проекту; отчет о возможных рисках по влиянию на состояние всех имеющих объектов на территории квартал, которые не будут подвергаться сносу. В отборе кандидатов и проведении подобной оценки обеспечить участие Комиссии из числа жильцов квартала. При строительстве учесть все риски и исключить возможное негативное влияние на состояние имеющихся на территории квартала объектов, не подвергающихся сносу.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3. Исключить такую планировку строящихся домов, которая ограничивает поступление дневного света в дом на ул.Владивостокская, 7/2.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4. Отремонтировать фасады и провести капитальный ремонт в доме по ул.Владивостокская, 7/2.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5. Провести ремонт дорожного покрытия перед дворами по ул. Владивостоская 7/2, 7/1. Построить во </w:t>
            </w:r>
            <w:r w:rsidRPr="009660E2">
              <w:rPr>
                <w:szCs w:val="24"/>
              </w:rPr>
              <w:lastRenderedPageBreak/>
              <w:t xml:space="preserve">дворе детскую площадку, озеленить.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6. Исключить нахождение строительской техники во дворе ул. Владивостоская 7/2, 7/1.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7. Предусмотреть сдачу планируемого расширения детских садов и школы не позднее чем через 6 месяцев после сдачи жилых домов.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 xml:space="preserve">8. Обеспечить доступность планируемых парковок на территории квартала для жителей имеющихся домов. 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9. Предусмотреть включение в проект застройки кабинетов участковых педиатра и терапевта в связи со значительным увеличением численности населения или расширение штата детской и взрослой поликлиники.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Против строительства многоэтажного дома рядом с д. 15, ул. Владивостокская, в связи с его неудовлетворительном состоянии (имеется трещина).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2. Пересмотреть проект в части малого количества парковочных мест, отсутствия детской площадки, уменьшения придомовой территории, организации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сквозного проезда.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9660E2" w:rsidTr="00DF0FDC">
        <w:trPr>
          <w:trHeight w:val="60"/>
        </w:trPr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0E2">
              <w:rPr>
                <w:rFonts w:ascii="Times New Roman" w:eastAsiaTheme="minorHAnsi" w:hAnsi="Times New Roman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</w:tc>
      </w:tr>
      <w:tr w:rsidR="006F2618" w:rsidRPr="009660E2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1. Провести экспертизу жилых домов на техническое состояние и пригодность для дальнейшего проживания по адресам ул. Харьковская д. 114, 116, 118, 120, до начала строительства данного квартала.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2. Не осуществлять технический проезд для грузовой и спец.техники через улицы Айская, Харьковская, Владивостокская.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3. Произвести по периметру ремонт фасадов домов по ул. Харьковской, для создания единого стиля квартала.</w:t>
            </w:r>
          </w:p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4. Предусмотреть поликлинику на первом этаже ул. Харьковская, д. 120.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</w:p>
        </w:tc>
      </w:tr>
      <w:tr w:rsidR="006F2618" w:rsidRPr="0062646E" w:rsidTr="006264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Против сноса объектов недвижимого имущества находящегося по адресу: г. Уфа, ул. Владивостокская, д.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jc w:val="center"/>
              <w:rPr>
                <w:szCs w:val="24"/>
              </w:rPr>
            </w:pPr>
            <w:r w:rsidRPr="009660E2">
              <w:rPr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8" w:rsidRPr="009660E2" w:rsidRDefault="006F2618" w:rsidP="003664F3">
            <w:pPr>
              <w:pStyle w:val="ConsPlusNormal"/>
              <w:rPr>
                <w:szCs w:val="24"/>
              </w:rPr>
            </w:pPr>
            <w:r w:rsidRPr="009660E2">
              <w:rPr>
                <w:szCs w:val="24"/>
              </w:rPr>
              <w:t>Рассмотреть замечания в установленном порядке в ходе дополнительного изучения территории заказчиком</w:t>
            </w:r>
            <w:bookmarkStart w:id="1" w:name="_GoBack"/>
            <w:bookmarkEnd w:id="1"/>
          </w:p>
        </w:tc>
      </w:tr>
    </w:tbl>
    <w:p w:rsidR="006F2618" w:rsidRPr="003664F3" w:rsidRDefault="006F2618" w:rsidP="003664F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3664F3" w:rsidRDefault="00496A69" w:rsidP="003664F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4F3">
        <w:rPr>
          <w:rFonts w:ascii="Times New Roman" w:hAnsi="Times New Roman" w:cs="Times New Roman"/>
          <w:sz w:val="27"/>
          <w:szCs w:val="27"/>
        </w:rPr>
        <w:t xml:space="preserve">7. Выводы по результатам проведения общественных обсуждений по проектам: </w:t>
      </w:r>
    </w:p>
    <w:p w:rsidR="00FD4C83" w:rsidRPr="003664F3" w:rsidRDefault="002237B7" w:rsidP="003664F3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>Всего п</w:t>
      </w:r>
      <w:r w:rsidR="00FD4C83" w:rsidRPr="003664F3">
        <w:rPr>
          <w:rFonts w:ascii="Times New Roman" w:hAnsi="Times New Roman"/>
          <w:sz w:val="27"/>
          <w:szCs w:val="27"/>
        </w:rPr>
        <w:t>оступил</w:t>
      </w:r>
      <w:r w:rsidRPr="003664F3">
        <w:rPr>
          <w:rFonts w:ascii="Times New Roman" w:hAnsi="Times New Roman"/>
          <w:sz w:val="27"/>
          <w:szCs w:val="27"/>
        </w:rPr>
        <w:t>о</w:t>
      </w:r>
      <w:r w:rsidR="005D6939" w:rsidRPr="003664F3">
        <w:rPr>
          <w:rFonts w:ascii="Times New Roman" w:hAnsi="Times New Roman"/>
          <w:sz w:val="27"/>
          <w:szCs w:val="27"/>
        </w:rPr>
        <w:t xml:space="preserve"> </w:t>
      </w:r>
      <w:r w:rsidR="00132737" w:rsidRPr="003664F3">
        <w:rPr>
          <w:rFonts w:ascii="Times New Roman" w:hAnsi="Times New Roman"/>
          <w:sz w:val="27"/>
          <w:szCs w:val="27"/>
        </w:rPr>
        <w:t>121</w:t>
      </w:r>
      <w:r w:rsidRPr="003664F3">
        <w:rPr>
          <w:rFonts w:ascii="Times New Roman" w:hAnsi="Times New Roman"/>
          <w:sz w:val="27"/>
          <w:szCs w:val="27"/>
        </w:rPr>
        <w:t xml:space="preserve"> обращени</w:t>
      </w:r>
      <w:r w:rsidR="00132737" w:rsidRPr="003664F3">
        <w:rPr>
          <w:rFonts w:ascii="Times New Roman" w:hAnsi="Times New Roman"/>
          <w:sz w:val="27"/>
          <w:szCs w:val="27"/>
        </w:rPr>
        <w:t>е</w:t>
      </w:r>
      <w:r w:rsidR="00FD4C83" w:rsidRPr="003664F3">
        <w:rPr>
          <w:rFonts w:ascii="Times New Roman" w:hAnsi="Times New Roman"/>
          <w:sz w:val="27"/>
          <w:szCs w:val="27"/>
        </w:rPr>
        <w:t xml:space="preserve"> </w:t>
      </w:r>
      <w:r w:rsidR="005D6939" w:rsidRPr="003664F3">
        <w:rPr>
          <w:rFonts w:ascii="Times New Roman" w:hAnsi="Times New Roman"/>
          <w:sz w:val="27"/>
          <w:szCs w:val="27"/>
        </w:rPr>
        <w:t xml:space="preserve">от </w:t>
      </w:r>
      <w:r w:rsidR="003B262C" w:rsidRPr="003664F3">
        <w:rPr>
          <w:rFonts w:ascii="Times New Roman" w:hAnsi="Times New Roman"/>
          <w:sz w:val="27"/>
          <w:szCs w:val="27"/>
        </w:rPr>
        <w:t>9</w:t>
      </w:r>
      <w:r w:rsidR="00132737" w:rsidRPr="003664F3">
        <w:rPr>
          <w:rFonts w:ascii="Times New Roman" w:hAnsi="Times New Roman"/>
          <w:sz w:val="27"/>
          <w:szCs w:val="27"/>
        </w:rPr>
        <w:t>4</w:t>
      </w:r>
      <w:r w:rsidR="005D6939" w:rsidRPr="003664F3">
        <w:rPr>
          <w:rFonts w:ascii="Times New Roman" w:hAnsi="Times New Roman"/>
          <w:sz w:val="27"/>
          <w:szCs w:val="27"/>
        </w:rPr>
        <w:t xml:space="preserve"> заявителей</w:t>
      </w:r>
      <w:r w:rsidR="00FD4C83" w:rsidRPr="003664F3">
        <w:rPr>
          <w:rFonts w:ascii="Times New Roman" w:hAnsi="Times New Roman"/>
          <w:sz w:val="27"/>
          <w:szCs w:val="27"/>
        </w:rPr>
        <w:t>, из них:</w:t>
      </w:r>
    </w:p>
    <w:p w:rsidR="00FD4C83" w:rsidRPr="003664F3" w:rsidRDefault="00FD4C83" w:rsidP="003664F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 xml:space="preserve">- соответствуют Положению – </w:t>
      </w:r>
      <w:r w:rsidR="00132737" w:rsidRPr="003664F3">
        <w:rPr>
          <w:rFonts w:ascii="Times New Roman" w:hAnsi="Times New Roman"/>
          <w:sz w:val="27"/>
          <w:szCs w:val="27"/>
        </w:rPr>
        <w:t>98</w:t>
      </w:r>
      <w:r w:rsidRPr="003664F3">
        <w:rPr>
          <w:rFonts w:ascii="Times New Roman" w:hAnsi="Times New Roman"/>
          <w:sz w:val="27"/>
          <w:szCs w:val="27"/>
        </w:rPr>
        <w:t xml:space="preserve"> (в поддержку вопроса – </w:t>
      </w:r>
      <w:r w:rsidR="003B262C" w:rsidRPr="003664F3">
        <w:rPr>
          <w:rFonts w:ascii="Times New Roman" w:hAnsi="Times New Roman"/>
          <w:sz w:val="27"/>
          <w:szCs w:val="27"/>
        </w:rPr>
        <w:t>3</w:t>
      </w:r>
      <w:r w:rsidR="003C01C2" w:rsidRPr="003664F3">
        <w:rPr>
          <w:rFonts w:ascii="Times New Roman" w:hAnsi="Times New Roman"/>
          <w:sz w:val="27"/>
          <w:szCs w:val="27"/>
        </w:rPr>
        <w:t>,</w:t>
      </w:r>
      <w:r w:rsidRPr="003664F3">
        <w:rPr>
          <w:rFonts w:ascii="Times New Roman" w:hAnsi="Times New Roman"/>
          <w:sz w:val="27"/>
          <w:szCs w:val="27"/>
        </w:rPr>
        <w:t xml:space="preserve"> против </w:t>
      </w:r>
      <w:r w:rsidR="00B807A5" w:rsidRPr="003664F3">
        <w:rPr>
          <w:rFonts w:ascii="Times New Roman" w:hAnsi="Times New Roman"/>
          <w:sz w:val="27"/>
          <w:szCs w:val="27"/>
        </w:rPr>
        <w:t>и с</w:t>
      </w:r>
      <w:r w:rsidRPr="003664F3">
        <w:rPr>
          <w:rFonts w:ascii="Times New Roman" w:hAnsi="Times New Roman"/>
          <w:sz w:val="27"/>
          <w:szCs w:val="27"/>
        </w:rPr>
        <w:t xml:space="preserve"> замечания</w:t>
      </w:r>
      <w:r w:rsidR="00B807A5" w:rsidRPr="003664F3">
        <w:rPr>
          <w:rFonts w:ascii="Times New Roman" w:hAnsi="Times New Roman"/>
          <w:sz w:val="27"/>
          <w:szCs w:val="27"/>
        </w:rPr>
        <w:t>ми</w:t>
      </w:r>
      <w:r w:rsidRPr="003664F3">
        <w:rPr>
          <w:rFonts w:ascii="Times New Roman" w:hAnsi="Times New Roman"/>
          <w:sz w:val="27"/>
          <w:szCs w:val="27"/>
        </w:rPr>
        <w:t xml:space="preserve"> и предложения</w:t>
      </w:r>
      <w:r w:rsidR="00B807A5" w:rsidRPr="003664F3">
        <w:rPr>
          <w:rFonts w:ascii="Times New Roman" w:hAnsi="Times New Roman"/>
          <w:sz w:val="27"/>
          <w:szCs w:val="27"/>
        </w:rPr>
        <w:t xml:space="preserve">ми по проекту </w:t>
      </w:r>
      <w:r w:rsidR="002237B7" w:rsidRPr="003664F3">
        <w:rPr>
          <w:rFonts w:ascii="Times New Roman" w:hAnsi="Times New Roman"/>
          <w:sz w:val="27"/>
          <w:szCs w:val="27"/>
        </w:rPr>
        <w:t>–</w:t>
      </w:r>
      <w:r w:rsidR="00B807A5" w:rsidRPr="003664F3">
        <w:rPr>
          <w:rFonts w:ascii="Times New Roman" w:hAnsi="Times New Roman"/>
          <w:sz w:val="27"/>
          <w:szCs w:val="27"/>
        </w:rPr>
        <w:t xml:space="preserve"> </w:t>
      </w:r>
      <w:r w:rsidR="00132737" w:rsidRPr="003664F3">
        <w:rPr>
          <w:rFonts w:ascii="Times New Roman" w:hAnsi="Times New Roman"/>
          <w:sz w:val="27"/>
          <w:szCs w:val="27"/>
        </w:rPr>
        <w:t>95</w:t>
      </w:r>
      <w:r w:rsidRPr="003664F3">
        <w:rPr>
          <w:rFonts w:ascii="Times New Roman" w:hAnsi="Times New Roman"/>
          <w:sz w:val="27"/>
          <w:szCs w:val="27"/>
        </w:rPr>
        <w:t>);</w:t>
      </w:r>
    </w:p>
    <w:p w:rsidR="00FD4C83" w:rsidRPr="003664F3" w:rsidRDefault="00FD4C83" w:rsidP="00424D3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 xml:space="preserve">- не соответствуют Положению – </w:t>
      </w:r>
      <w:r w:rsidR="00132737" w:rsidRPr="003664F3">
        <w:rPr>
          <w:rFonts w:ascii="Times New Roman" w:hAnsi="Times New Roman"/>
          <w:sz w:val="27"/>
          <w:szCs w:val="27"/>
        </w:rPr>
        <w:t>23</w:t>
      </w:r>
      <w:r w:rsidRPr="003664F3">
        <w:rPr>
          <w:rFonts w:ascii="Times New Roman" w:hAnsi="Times New Roman"/>
          <w:sz w:val="27"/>
          <w:szCs w:val="27"/>
        </w:rPr>
        <w:t xml:space="preserve"> (в поддержку вопроса </w:t>
      </w:r>
      <w:r w:rsidR="002237B7" w:rsidRPr="003664F3">
        <w:rPr>
          <w:rFonts w:ascii="Times New Roman" w:hAnsi="Times New Roman"/>
          <w:sz w:val="27"/>
          <w:szCs w:val="27"/>
        </w:rPr>
        <w:t>–</w:t>
      </w:r>
      <w:r w:rsidRPr="003664F3">
        <w:rPr>
          <w:rFonts w:ascii="Times New Roman" w:hAnsi="Times New Roman"/>
          <w:sz w:val="27"/>
          <w:szCs w:val="27"/>
        </w:rPr>
        <w:t xml:space="preserve"> </w:t>
      </w:r>
      <w:r w:rsidR="003B262C" w:rsidRPr="003664F3">
        <w:rPr>
          <w:rFonts w:ascii="Times New Roman" w:hAnsi="Times New Roman"/>
          <w:sz w:val="27"/>
          <w:szCs w:val="27"/>
        </w:rPr>
        <w:t>1</w:t>
      </w:r>
      <w:r w:rsidRPr="003664F3">
        <w:rPr>
          <w:rFonts w:ascii="Times New Roman" w:hAnsi="Times New Roman"/>
          <w:sz w:val="27"/>
          <w:szCs w:val="27"/>
        </w:rPr>
        <w:t xml:space="preserve">, </w:t>
      </w:r>
      <w:r w:rsidR="00B807A5" w:rsidRPr="003664F3">
        <w:rPr>
          <w:rFonts w:ascii="Times New Roman" w:hAnsi="Times New Roman"/>
          <w:sz w:val="27"/>
          <w:szCs w:val="27"/>
        </w:rPr>
        <w:t>с замечаниями и предложениями по проекту</w:t>
      </w:r>
      <w:r w:rsidRPr="003664F3">
        <w:rPr>
          <w:rFonts w:ascii="Times New Roman" w:hAnsi="Times New Roman"/>
          <w:sz w:val="27"/>
          <w:szCs w:val="27"/>
        </w:rPr>
        <w:t xml:space="preserve"> – </w:t>
      </w:r>
      <w:r w:rsidR="00132737" w:rsidRPr="003664F3">
        <w:rPr>
          <w:rFonts w:ascii="Times New Roman" w:hAnsi="Times New Roman"/>
          <w:sz w:val="27"/>
          <w:szCs w:val="27"/>
        </w:rPr>
        <w:t>22</w:t>
      </w:r>
      <w:r w:rsidRPr="003664F3">
        <w:rPr>
          <w:rFonts w:ascii="Times New Roman" w:hAnsi="Times New Roman"/>
          <w:sz w:val="27"/>
          <w:szCs w:val="27"/>
        </w:rPr>
        <w:t>).</w:t>
      </w:r>
    </w:p>
    <w:p w:rsidR="00496A69" w:rsidRPr="003664F3" w:rsidRDefault="00496A69" w:rsidP="00424D3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4F3">
        <w:rPr>
          <w:rFonts w:ascii="Times New Roman" w:hAnsi="Times New Roman" w:cs="Times New Roman"/>
          <w:sz w:val="27"/>
          <w:szCs w:val="27"/>
        </w:rPr>
        <w:t>Рекомендовано:</w:t>
      </w:r>
    </w:p>
    <w:p w:rsidR="00496A69" w:rsidRPr="003664F3" w:rsidRDefault="00496A69" w:rsidP="00424D3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 xml:space="preserve">- признать общественные обсуждения </w:t>
      </w:r>
      <w:r w:rsidR="003B262C" w:rsidRPr="003664F3">
        <w:rPr>
          <w:rFonts w:ascii="Times New Roman" w:hAnsi="Times New Roman"/>
          <w:sz w:val="27"/>
          <w:szCs w:val="27"/>
        </w:rPr>
        <w:t>по проекту планировки и проекту межевания территории, ограниченной улицами Айской, 8 Марта, Владивостокской и Революционной в Советском районе городского округа город Уфа Республики Башкортостан</w:t>
      </w:r>
      <w:r w:rsidR="00151EF7" w:rsidRPr="003664F3">
        <w:rPr>
          <w:rFonts w:ascii="Times New Roman" w:hAnsi="Times New Roman"/>
          <w:sz w:val="27"/>
          <w:szCs w:val="27"/>
        </w:rPr>
        <w:t>,</w:t>
      </w:r>
      <w:r w:rsidR="0022071F" w:rsidRPr="003664F3">
        <w:rPr>
          <w:rFonts w:ascii="Times New Roman" w:hAnsi="Times New Roman"/>
          <w:sz w:val="27"/>
          <w:szCs w:val="27"/>
        </w:rPr>
        <w:t xml:space="preserve"> состоявшимися;</w:t>
      </w:r>
    </w:p>
    <w:p w:rsidR="00BB6723" w:rsidRDefault="00496A69" w:rsidP="003664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660E2">
        <w:rPr>
          <w:rFonts w:ascii="Times New Roman" w:hAnsi="Times New Roman" w:cs="Times New Roman"/>
          <w:sz w:val="27"/>
          <w:szCs w:val="27"/>
        </w:rPr>
        <w:tab/>
        <w:t xml:space="preserve">- результат обсуждений – </w:t>
      </w:r>
      <w:r w:rsidR="00132737" w:rsidRPr="009660E2">
        <w:rPr>
          <w:rFonts w:ascii="Times New Roman" w:hAnsi="Times New Roman" w:cs="Times New Roman"/>
          <w:sz w:val="27"/>
          <w:szCs w:val="27"/>
        </w:rPr>
        <w:t>на</w:t>
      </w:r>
      <w:r w:rsidR="00424D33">
        <w:rPr>
          <w:rFonts w:ascii="Times New Roman" w:hAnsi="Times New Roman" w:cs="Times New Roman"/>
          <w:sz w:val="27"/>
          <w:szCs w:val="27"/>
        </w:rPr>
        <w:t>править проект для дополнительного изучения территории</w:t>
      </w:r>
      <w:r w:rsidR="00132737" w:rsidRPr="009660E2">
        <w:rPr>
          <w:rFonts w:ascii="Times New Roman" w:hAnsi="Times New Roman" w:cs="Times New Roman"/>
          <w:sz w:val="27"/>
          <w:szCs w:val="27"/>
        </w:rPr>
        <w:t xml:space="preserve"> по </w:t>
      </w:r>
      <w:r w:rsidR="00424D33">
        <w:rPr>
          <w:rFonts w:ascii="Times New Roman" w:hAnsi="Times New Roman" w:cs="Times New Roman"/>
          <w:sz w:val="27"/>
          <w:szCs w:val="27"/>
        </w:rPr>
        <w:t>обращению заявителя (заказчика).</w:t>
      </w:r>
    </w:p>
    <w:p w:rsidR="00424D33" w:rsidRPr="003664F3" w:rsidRDefault="00424D33" w:rsidP="003664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C01C2" w:rsidRPr="003664F3" w:rsidRDefault="003C01C2" w:rsidP="003664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664F3">
        <w:rPr>
          <w:rFonts w:ascii="Times New Roman" w:hAnsi="Times New Roman" w:cs="Times New Roman"/>
          <w:sz w:val="27"/>
          <w:szCs w:val="27"/>
        </w:rPr>
        <w:t>Подписи:</w:t>
      </w:r>
    </w:p>
    <w:p w:rsidR="003C01C2" w:rsidRPr="003664F3" w:rsidRDefault="003C01C2" w:rsidP="003664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28"/>
      </w:tblGrid>
      <w:tr w:rsidR="003C01C2" w:rsidRPr="003664F3" w:rsidTr="00E248E5">
        <w:tc>
          <w:tcPr>
            <w:tcW w:w="4961" w:type="dxa"/>
          </w:tcPr>
          <w:p w:rsidR="003C01C2" w:rsidRPr="003664F3" w:rsidRDefault="003C01C2" w:rsidP="003664F3">
            <w:pPr>
              <w:rPr>
                <w:rFonts w:ascii="Times New Roman" w:hAnsi="Times New Roman"/>
                <w:sz w:val="27"/>
                <w:szCs w:val="27"/>
              </w:rPr>
            </w:pPr>
            <w:r w:rsidRPr="003664F3">
              <w:rPr>
                <w:rFonts w:ascii="Times New Roman" w:hAnsi="Times New Roman"/>
                <w:sz w:val="27"/>
                <w:szCs w:val="27"/>
              </w:rPr>
              <w:t>Председатель межведомственной</w:t>
            </w:r>
          </w:p>
          <w:p w:rsidR="003C01C2" w:rsidRPr="003664F3" w:rsidRDefault="003C01C2" w:rsidP="003664F3">
            <w:pPr>
              <w:rPr>
                <w:rFonts w:ascii="Times New Roman" w:hAnsi="Times New Roman"/>
                <w:sz w:val="27"/>
                <w:szCs w:val="27"/>
              </w:rPr>
            </w:pPr>
            <w:r w:rsidRPr="003664F3">
              <w:rPr>
                <w:rFonts w:ascii="Times New Roman" w:hAnsi="Times New Roman"/>
                <w:sz w:val="27"/>
                <w:szCs w:val="27"/>
              </w:rPr>
              <w:t>комиссии по проведению общественных обсуждений в сфере градостроительной деятельности городского округа город Уфа Республики Башкортостан</w:t>
            </w:r>
          </w:p>
          <w:p w:rsidR="00E248E5" w:rsidRPr="003664F3" w:rsidRDefault="00E248E5" w:rsidP="003664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01C2" w:rsidRPr="003664F3" w:rsidRDefault="003C01C2" w:rsidP="003664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664F3">
              <w:rPr>
                <w:rFonts w:ascii="Times New Roman" w:hAnsi="Times New Roman" w:cs="Times New Roman"/>
                <w:sz w:val="27"/>
                <w:szCs w:val="27"/>
              </w:rPr>
              <w:t>Васильев П.Ю. ________________</w:t>
            </w:r>
          </w:p>
          <w:p w:rsidR="003C01C2" w:rsidRPr="003664F3" w:rsidRDefault="003C01C2" w:rsidP="003664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28" w:type="dxa"/>
          </w:tcPr>
          <w:p w:rsidR="003C01C2" w:rsidRPr="003664F3" w:rsidRDefault="003C01C2" w:rsidP="003664F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664F3">
              <w:rPr>
                <w:rFonts w:ascii="Times New Roman" w:hAnsi="Times New Roman"/>
                <w:sz w:val="27"/>
                <w:szCs w:val="27"/>
              </w:rPr>
              <w:t>Заключение подготовлено:</w:t>
            </w:r>
          </w:p>
          <w:p w:rsidR="003C01C2" w:rsidRPr="003664F3" w:rsidRDefault="003C01C2" w:rsidP="003664F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664F3">
              <w:rPr>
                <w:rFonts w:ascii="Times New Roman" w:hAnsi="Times New Roman"/>
                <w:sz w:val="27"/>
                <w:szCs w:val="27"/>
              </w:rPr>
              <w:t>заместитель начальника Главного управления архитектуры и градостроительства Администрации городского округа город Уфа Республики Башкортостан</w:t>
            </w:r>
          </w:p>
          <w:p w:rsidR="003C01C2" w:rsidRPr="003664F3" w:rsidRDefault="003C01C2" w:rsidP="003664F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664F3">
              <w:rPr>
                <w:rFonts w:ascii="Times New Roman" w:hAnsi="Times New Roman"/>
                <w:sz w:val="27"/>
                <w:szCs w:val="27"/>
              </w:rPr>
              <w:t>Байназарова А.А. ___________</w:t>
            </w:r>
          </w:p>
          <w:p w:rsidR="003C01C2" w:rsidRPr="003664F3" w:rsidRDefault="003C01C2" w:rsidP="003664F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3C01C2" w:rsidRPr="003664F3" w:rsidRDefault="003C01C2" w:rsidP="003664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C01C2" w:rsidRPr="003664F3" w:rsidRDefault="003C01C2" w:rsidP="003664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664F3">
        <w:rPr>
          <w:rFonts w:ascii="Times New Roman" w:hAnsi="Times New Roman"/>
          <w:sz w:val="27"/>
          <w:szCs w:val="27"/>
        </w:rPr>
        <w:t xml:space="preserve">Дата: </w:t>
      </w:r>
      <w:r w:rsidR="00E42B50" w:rsidRPr="003664F3">
        <w:rPr>
          <w:rFonts w:ascii="Times New Roman" w:hAnsi="Times New Roman"/>
          <w:sz w:val="27"/>
          <w:szCs w:val="27"/>
        </w:rPr>
        <w:t xml:space="preserve">21 апреля </w:t>
      </w:r>
      <w:r w:rsidRPr="003664F3">
        <w:rPr>
          <w:rFonts w:ascii="Times New Roman" w:hAnsi="Times New Roman"/>
          <w:sz w:val="27"/>
          <w:szCs w:val="27"/>
        </w:rPr>
        <w:t>2022 года</w:t>
      </w:r>
    </w:p>
    <w:sectPr w:rsidR="003C01C2" w:rsidRPr="003664F3" w:rsidSect="003664F3">
      <w:headerReference w:type="default" r:id="rId8"/>
      <w:pgSz w:w="11906" w:h="16838"/>
      <w:pgMar w:top="1077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75" w:rsidRDefault="00D40375" w:rsidP="00A74D38">
      <w:pPr>
        <w:spacing w:after="0" w:line="240" w:lineRule="auto"/>
      </w:pPr>
      <w:r>
        <w:separator/>
      </w:r>
    </w:p>
  </w:endnote>
  <w:endnote w:type="continuationSeparator" w:id="0">
    <w:p w:rsidR="00D40375" w:rsidRDefault="00D40375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75" w:rsidRDefault="00D40375" w:rsidP="00A74D38">
      <w:pPr>
        <w:spacing w:after="0" w:line="240" w:lineRule="auto"/>
      </w:pPr>
      <w:r>
        <w:separator/>
      </w:r>
    </w:p>
  </w:footnote>
  <w:footnote w:type="continuationSeparator" w:id="0">
    <w:p w:rsidR="00D40375" w:rsidRDefault="00D40375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DC" w:rsidRPr="0012299B" w:rsidRDefault="00DF0FDC" w:rsidP="003C01C2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291727">
      <w:rPr>
        <w:rFonts w:ascii="Times New Roman" w:hAnsi="Times New Roman"/>
        <w:noProof/>
      </w:rPr>
      <w:t>11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3343A"/>
    <w:rsid w:val="000604EE"/>
    <w:rsid w:val="00060B98"/>
    <w:rsid w:val="00083CF2"/>
    <w:rsid w:val="00083D65"/>
    <w:rsid w:val="000847CD"/>
    <w:rsid w:val="00087DB9"/>
    <w:rsid w:val="000F002F"/>
    <w:rsid w:val="000F0530"/>
    <w:rsid w:val="000F70E4"/>
    <w:rsid w:val="00103AE4"/>
    <w:rsid w:val="00132737"/>
    <w:rsid w:val="001352A9"/>
    <w:rsid w:val="00136F8D"/>
    <w:rsid w:val="00151EF7"/>
    <w:rsid w:val="00156831"/>
    <w:rsid w:val="00175064"/>
    <w:rsid w:val="001764BC"/>
    <w:rsid w:val="001878B5"/>
    <w:rsid w:val="001B3768"/>
    <w:rsid w:val="001D3802"/>
    <w:rsid w:val="001D4701"/>
    <w:rsid w:val="001E51E7"/>
    <w:rsid w:val="001E70A6"/>
    <w:rsid w:val="002170E9"/>
    <w:rsid w:val="0022071F"/>
    <w:rsid w:val="002237B7"/>
    <w:rsid w:val="0022650B"/>
    <w:rsid w:val="0023036E"/>
    <w:rsid w:val="002617C6"/>
    <w:rsid w:val="00263689"/>
    <w:rsid w:val="002660C9"/>
    <w:rsid w:val="00281CEB"/>
    <w:rsid w:val="00282005"/>
    <w:rsid w:val="00291727"/>
    <w:rsid w:val="002A2B46"/>
    <w:rsid w:val="002D16A4"/>
    <w:rsid w:val="002D33B8"/>
    <w:rsid w:val="0030202D"/>
    <w:rsid w:val="003652C2"/>
    <w:rsid w:val="003664F3"/>
    <w:rsid w:val="0037097B"/>
    <w:rsid w:val="003826C5"/>
    <w:rsid w:val="00387FF8"/>
    <w:rsid w:val="00391F60"/>
    <w:rsid w:val="00394CEC"/>
    <w:rsid w:val="003A6323"/>
    <w:rsid w:val="003A708F"/>
    <w:rsid w:val="003A743A"/>
    <w:rsid w:val="003B262C"/>
    <w:rsid w:val="003C01C2"/>
    <w:rsid w:val="003D671A"/>
    <w:rsid w:val="003E60E8"/>
    <w:rsid w:val="00400839"/>
    <w:rsid w:val="004127A8"/>
    <w:rsid w:val="00424D33"/>
    <w:rsid w:val="00433C9E"/>
    <w:rsid w:val="00437750"/>
    <w:rsid w:val="004451D0"/>
    <w:rsid w:val="0044522C"/>
    <w:rsid w:val="00474CC4"/>
    <w:rsid w:val="0047750D"/>
    <w:rsid w:val="00490E51"/>
    <w:rsid w:val="00496A69"/>
    <w:rsid w:val="004B1B7A"/>
    <w:rsid w:val="004B28D5"/>
    <w:rsid w:val="004C185E"/>
    <w:rsid w:val="004D1277"/>
    <w:rsid w:val="004E1103"/>
    <w:rsid w:val="00510890"/>
    <w:rsid w:val="005203C0"/>
    <w:rsid w:val="005353FB"/>
    <w:rsid w:val="005359C1"/>
    <w:rsid w:val="005454A8"/>
    <w:rsid w:val="00554828"/>
    <w:rsid w:val="0056553D"/>
    <w:rsid w:val="005724CD"/>
    <w:rsid w:val="005817E5"/>
    <w:rsid w:val="00587AE2"/>
    <w:rsid w:val="00593A7D"/>
    <w:rsid w:val="005A324D"/>
    <w:rsid w:val="005A5FCE"/>
    <w:rsid w:val="005B2EFB"/>
    <w:rsid w:val="005C4A90"/>
    <w:rsid w:val="005D64A0"/>
    <w:rsid w:val="005D6939"/>
    <w:rsid w:val="0062646E"/>
    <w:rsid w:val="006305F6"/>
    <w:rsid w:val="00632427"/>
    <w:rsid w:val="00632BEA"/>
    <w:rsid w:val="0064563E"/>
    <w:rsid w:val="0065386B"/>
    <w:rsid w:val="00654507"/>
    <w:rsid w:val="00680B60"/>
    <w:rsid w:val="00682947"/>
    <w:rsid w:val="00683B7A"/>
    <w:rsid w:val="006921F0"/>
    <w:rsid w:val="006B59F1"/>
    <w:rsid w:val="006D6F7F"/>
    <w:rsid w:val="006F2618"/>
    <w:rsid w:val="006F36C1"/>
    <w:rsid w:val="007238C3"/>
    <w:rsid w:val="00724DBC"/>
    <w:rsid w:val="0073014B"/>
    <w:rsid w:val="00783344"/>
    <w:rsid w:val="007947B9"/>
    <w:rsid w:val="007B1752"/>
    <w:rsid w:val="007C3C5C"/>
    <w:rsid w:val="008061D8"/>
    <w:rsid w:val="00822C4C"/>
    <w:rsid w:val="00837968"/>
    <w:rsid w:val="00851556"/>
    <w:rsid w:val="0085280F"/>
    <w:rsid w:val="0086236F"/>
    <w:rsid w:val="00872DFD"/>
    <w:rsid w:val="008A29F2"/>
    <w:rsid w:val="008B5638"/>
    <w:rsid w:val="00924E50"/>
    <w:rsid w:val="009371BE"/>
    <w:rsid w:val="00950045"/>
    <w:rsid w:val="009527BE"/>
    <w:rsid w:val="009660E2"/>
    <w:rsid w:val="009A6EB9"/>
    <w:rsid w:val="009B0B3A"/>
    <w:rsid w:val="009B241B"/>
    <w:rsid w:val="009C1588"/>
    <w:rsid w:val="009C6F9F"/>
    <w:rsid w:val="009E37BA"/>
    <w:rsid w:val="00A07DD2"/>
    <w:rsid w:val="00A47F30"/>
    <w:rsid w:val="00A62422"/>
    <w:rsid w:val="00A63213"/>
    <w:rsid w:val="00A74D38"/>
    <w:rsid w:val="00A7609E"/>
    <w:rsid w:val="00A92532"/>
    <w:rsid w:val="00AA0F76"/>
    <w:rsid w:val="00AC0F40"/>
    <w:rsid w:val="00AC6B7A"/>
    <w:rsid w:val="00AD0364"/>
    <w:rsid w:val="00B23D35"/>
    <w:rsid w:val="00B27969"/>
    <w:rsid w:val="00B402E7"/>
    <w:rsid w:val="00B60477"/>
    <w:rsid w:val="00B807A5"/>
    <w:rsid w:val="00BA6397"/>
    <w:rsid w:val="00BB6723"/>
    <w:rsid w:val="00BC497B"/>
    <w:rsid w:val="00BC57DF"/>
    <w:rsid w:val="00BD413C"/>
    <w:rsid w:val="00BD6B92"/>
    <w:rsid w:val="00BD6ECD"/>
    <w:rsid w:val="00BD7CBD"/>
    <w:rsid w:val="00BF1DC3"/>
    <w:rsid w:val="00C166FD"/>
    <w:rsid w:val="00C24A17"/>
    <w:rsid w:val="00C758AD"/>
    <w:rsid w:val="00C8054C"/>
    <w:rsid w:val="00C84838"/>
    <w:rsid w:val="00C9388C"/>
    <w:rsid w:val="00CA3FB2"/>
    <w:rsid w:val="00CC3842"/>
    <w:rsid w:val="00D13AF7"/>
    <w:rsid w:val="00D20377"/>
    <w:rsid w:val="00D23AB4"/>
    <w:rsid w:val="00D40375"/>
    <w:rsid w:val="00D42BA3"/>
    <w:rsid w:val="00D74204"/>
    <w:rsid w:val="00D82023"/>
    <w:rsid w:val="00D92A58"/>
    <w:rsid w:val="00D944CF"/>
    <w:rsid w:val="00D951C0"/>
    <w:rsid w:val="00DC580A"/>
    <w:rsid w:val="00DE2AF5"/>
    <w:rsid w:val="00DF0AA3"/>
    <w:rsid w:val="00DF0FDC"/>
    <w:rsid w:val="00E117F8"/>
    <w:rsid w:val="00E1454D"/>
    <w:rsid w:val="00E248E5"/>
    <w:rsid w:val="00E3179C"/>
    <w:rsid w:val="00E42B50"/>
    <w:rsid w:val="00E5064A"/>
    <w:rsid w:val="00EB045D"/>
    <w:rsid w:val="00EB77FF"/>
    <w:rsid w:val="00EC778C"/>
    <w:rsid w:val="00ED34FC"/>
    <w:rsid w:val="00EE6DED"/>
    <w:rsid w:val="00EF5502"/>
    <w:rsid w:val="00F04F13"/>
    <w:rsid w:val="00F10448"/>
    <w:rsid w:val="00F33DCC"/>
    <w:rsid w:val="00F60F08"/>
    <w:rsid w:val="00F710B5"/>
    <w:rsid w:val="00FB3767"/>
    <w:rsid w:val="00FC55D1"/>
    <w:rsid w:val="00FD4C83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5227"/>
  <w15:docId w15:val="{043CE0DD-49F4-4D0F-AC1B-F30C7A48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D82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3C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9"/>
    <w:rsid w:val="006B59F1"/>
    <w:pPr>
      <w:contextualSpacing w:val="0"/>
      <w:jc w:val="center"/>
    </w:pPr>
    <w:rPr>
      <w:rFonts w:ascii="Times New Roman" w:eastAsiaTheme="minorHAnsi" w:hAnsi="Times New Roman" w:cs="Times New Roman"/>
      <w:b/>
      <w:bCs/>
      <w:spacing w:val="0"/>
      <w:kern w:val="0"/>
      <w:sz w:val="26"/>
      <w:szCs w:val="24"/>
      <w:lang w:eastAsia="ja-JP"/>
    </w:rPr>
  </w:style>
  <w:style w:type="paragraph" w:styleId="a9">
    <w:name w:val="Title"/>
    <w:basedOn w:val="a"/>
    <w:next w:val="a"/>
    <w:link w:val="aa"/>
    <w:uiPriority w:val="10"/>
    <w:qFormat/>
    <w:rsid w:val="006B59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B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B5B54-653D-480B-8C40-0F455F20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Валиева Юлия Маратовна</cp:lastModifiedBy>
  <cp:revision>19</cp:revision>
  <cp:lastPrinted>2022-04-22T08:34:00Z</cp:lastPrinted>
  <dcterms:created xsi:type="dcterms:W3CDTF">2020-11-24T06:01:00Z</dcterms:created>
  <dcterms:modified xsi:type="dcterms:W3CDTF">2022-04-22T09:45:00Z</dcterms:modified>
</cp:coreProperties>
</file>