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5" w:rsidRPr="00351CF5" w:rsidRDefault="00AC4651" w:rsidP="00351CF5">
      <w:pPr>
        <w:pStyle w:val="20"/>
        <w:shd w:val="clear" w:color="auto" w:fill="auto"/>
        <w:spacing w:after="0"/>
        <w:ind w:left="3660" w:right="240" w:firstLine="172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Утверждаю: </w:t>
      </w:r>
    </w:p>
    <w:p w:rsidR="00017C17" w:rsidRPr="00351CF5" w:rsidRDefault="00AC4651" w:rsidP="00351CF5">
      <w:pPr>
        <w:pStyle w:val="20"/>
        <w:shd w:val="clear" w:color="auto" w:fill="auto"/>
        <w:spacing w:after="0"/>
        <w:ind w:left="3660" w:right="2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председатель контрольно-счетного органа Ревизионная комиссия городского округа город Уфа Республики Башкортостан</w:t>
      </w:r>
    </w:p>
    <w:p w:rsidR="00017C17" w:rsidRPr="00351CF5" w:rsidRDefault="00AC4651">
      <w:pPr>
        <w:pStyle w:val="20"/>
        <w:shd w:val="clear" w:color="auto" w:fill="auto"/>
        <w:tabs>
          <w:tab w:val="left" w:pos="6071"/>
        </w:tabs>
        <w:spacing w:after="2335" w:line="240" w:lineRule="exact"/>
        <w:ind w:left="3660"/>
        <w:rPr>
          <w:sz w:val="28"/>
          <w:szCs w:val="28"/>
        </w:rPr>
      </w:pPr>
      <w:r w:rsidRPr="00351CF5">
        <w:rPr>
          <w:sz w:val="28"/>
          <w:szCs w:val="28"/>
        </w:rPr>
        <w:t>«2</w:t>
      </w:r>
      <w:r w:rsidR="00351CF5" w:rsidRPr="00351CF5">
        <w:rPr>
          <w:sz w:val="28"/>
          <w:szCs w:val="28"/>
          <w:lang w:val="ru-RU"/>
        </w:rPr>
        <w:t>6»  января</w:t>
      </w:r>
      <w:r w:rsidRPr="00351CF5">
        <w:rPr>
          <w:sz w:val="28"/>
          <w:szCs w:val="28"/>
        </w:rPr>
        <w:t xml:space="preserve"> </w:t>
      </w:r>
      <w:r w:rsidRPr="00351CF5">
        <w:rPr>
          <w:sz w:val="28"/>
          <w:szCs w:val="28"/>
        </w:rPr>
        <w:t>2016г.</w:t>
      </w:r>
      <w:r w:rsidRPr="00351CF5">
        <w:rPr>
          <w:sz w:val="28"/>
          <w:szCs w:val="28"/>
        </w:rPr>
        <w:tab/>
      </w:r>
      <w:r w:rsidR="00351CF5" w:rsidRPr="00351CF5">
        <w:rPr>
          <w:sz w:val="28"/>
          <w:szCs w:val="28"/>
          <w:lang w:val="ru-RU"/>
        </w:rPr>
        <w:t xml:space="preserve">                   </w:t>
      </w:r>
      <w:r w:rsidRPr="00351CF5">
        <w:rPr>
          <w:rStyle w:val="21"/>
          <w:sz w:val="28"/>
          <w:szCs w:val="28"/>
        </w:rPr>
        <w:t xml:space="preserve"> </w:t>
      </w:r>
      <w:r w:rsidRPr="00351CF5">
        <w:rPr>
          <w:sz w:val="28"/>
          <w:szCs w:val="28"/>
        </w:rPr>
        <w:t>О.В.Порсева</w:t>
      </w:r>
    </w:p>
    <w:p w:rsidR="00017C17" w:rsidRPr="00351CF5" w:rsidRDefault="00AC4651">
      <w:pPr>
        <w:pStyle w:val="1"/>
        <w:shd w:val="clear" w:color="auto" w:fill="auto"/>
        <w:spacing w:before="0" w:after="406"/>
        <w:ind w:firstLine="0"/>
        <w:rPr>
          <w:sz w:val="28"/>
          <w:szCs w:val="28"/>
        </w:rPr>
      </w:pPr>
      <w:r w:rsidRPr="00351CF5">
        <w:rPr>
          <w:sz w:val="28"/>
          <w:szCs w:val="28"/>
        </w:rPr>
        <w:t>СТАНДАРТ ОРГАНИЗАЦИИ ДЕЯТЕЛЬНОСТИ КОНТРОЛЬНО-СЧЕТНОГО ОРГАНА РЕВИЗИОННАЯ КОМИССИЯ ГОРОДСКОГО ОКРУГА ГОРОД УФА РЕСПУБЛИКИ БАШКОРТОСТАН</w:t>
      </w:r>
    </w:p>
    <w:p w:rsidR="00017C17" w:rsidRPr="00351CF5" w:rsidRDefault="00AC4651">
      <w:pPr>
        <w:pStyle w:val="20"/>
        <w:shd w:val="clear" w:color="auto" w:fill="auto"/>
        <w:spacing w:after="5514" w:line="352" w:lineRule="exact"/>
        <w:jc w:val="center"/>
        <w:rPr>
          <w:sz w:val="28"/>
          <w:szCs w:val="28"/>
        </w:rPr>
      </w:pPr>
      <w:r w:rsidRPr="00351CF5">
        <w:rPr>
          <w:sz w:val="28"/>
          <w:szCs w:val="28"/>
        </w:rPr>
        <w:t>СОД 9</w:t>
      </w:r>
      <w:r w:rsidRPr="00351CF5">
        <w:rPr>
          <w:rStyle w:val="215pt"/>
          <w:sz w:val="28"/>
          <w:szCs w:val="28"/>
        </w:rPr>
        <w:t xml:space="preserve"> «ПРОВЕДЕНИЕ АУДИТА В СФЕРЕ ЗАКУПОК </w:t>
      </w:r>
      <w:r w:rsidRPr="00351CF5">
        <w:rPr>
          <w:sz w:val="28"/>
          <w:szCs w:val="28"/>
        </w:rPr>
        <w:t>КОНТРОЛЬНО-СЧЕТНОГО ОРГАНА РЕВИЗИОННАЯ КОМИССИЯ ГОРОДСКОГО ОКРУГА ГОРОД УФА РЕСПУ</w:t>
      </w:r>
      <w:r w:rsidRPr="00351CF5">
        <w:rPr>
          <w:sz w:val="28"/>
          <w:szCs w:val="28"/>
        </w:rPr>
        <w:t>БЛИКИ БАШКОРТОСТАН»</w:t>
      </w:r>
    </w:p>
    <w:p w:rsidR="00017C17" w:rsidRPr="00351CF5" w:rsidRDefault="00AC4651">
      <w:pPr>
        <w:pStyle w:val="30"/>
        <w:shd w:val="clear" w:color="auto" w:fill="auto"/>
        <w:spacing w:before="0" w:line="210" w:lineRule="exact"/>
        <w:rPr>
          <w:sz w:val="28"/>
          <w:szCs w:val="28"/>
        </w:rPr>
      </w:pPr>
      <w:r w:rsidRPr="00351CF5">
        <w:rPr>
          <w:sz w:val="28"/>
          <w:szCs w:val="28"/>
        </w:rPr>
        <w:t>УФА - 2016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264" w:line="240" w:lineRule="exact"/>
        <w:ind w:left="3940" w:firstLine="0"/>
        <w:rPr>
          <w:sz w:val="28"/>
          <w:szCs w:val="28"/>
        </w:rPr>
      </w:pPr>
      <w:bookmarkStart w:id="0" w:name="bookmark0"/>
      <w:r w:rsidRPr="00351CF5">
        <w:rPr>
          <w:sz w:val="28"/>
          <w:szCs w:val="28"/>
        </w:rPr>
        <w:lastRenderedPageBreak/>
        <w:t>Содержание</w:t>
      </w:r>
      <w:bookmarkEnd w:id="0"/>
    </w:p>
    <w:p w:rsidR="00017C17" w:rsidRPr="00351CF5" w:rsidRDefault="00AC4651">
      <w:pPr>
        <w:pStyle w:val="13"/>
        <w:numPr>
          <w:ilvl w:val="0"/>
          <w:numId w:val="1"/>
        </w:numPr>
        <w:shd w:val="clear" w:color="auto" w:fill="auto"/>
        <w:tabs>
          <w:tab w:val="left" w:pos="395"/>
          <w:tab w:val="right" w:leader="dot" w:pos="8866"/>
        </w:tabs>
        <w:spacing w:before="0"/>
        <w:ind w:left="420"/>
        <w:rPr>
          <w:sz w:val="28"/>
          <w:szCs w:val="28"/>
        </w:rPr>
      </w:pPr>
      <w:r w:rsidRPr="00351CF5">
        <w:rPr>
          <w:sz w:val="28"/>
          <w:szCs w:val="28"/>
        </w:rPr>
        <w:fldChar w:fldCharType="begin"/>
      </w:r>
      <w:r w:rsidRPr="00351CF5">
        <w:rPr>
          <w:sz w:val="28"/>
          <w:szCs w:val="28"/>
        </w:rPr>
        <w:instrText xml:space="preserve"> TOC \o "1-3" \h \z </w:instrText>
      </w:r>
      <w:r w:rsidRPr="00351CF5">
        <w:rPr>
          <w:sz w:val="28"/>
          <w:szCs w:val="28"/>
        </w:rPr>
        <w:fldChar w:fldCharType="separate"/>
      </w:r>
      <w:hyperlink w:anchor="bookmark1" w:tooltip="Current Document">
        <w:r w:rsidRPr="00351CF5">
          <w:rPr>
            <w:sz w:val="28"/>
            <w:szCs w:val="28"/>
          </w:rPr>
          <w:t>Общие положения</w:t>
        </w:r>
        <w:r w:rsidRPr="00351CF5">
          <w:rPr>
            <w:sz w:val="28"/>
            <w:szCs w:val="28"/>
          </w:rPr>
          <w:tab/>
          <w:t>3</w:t>
        </w:r>
      </w:hyperlink>
    </w:p>
    <w:p w:rsidR="00017C17" w:rsidRPr="00351CF5" w:rsidRDefault="00AC4651">
      <w:pPr>
        <w:pStyle w:val="13"/>
        <w:numPr>
          <w:ilvl w:val="0"/>
          <w:numId w:val="1"/>
        </w:numPr>
        <w:shd w:val="clear" w:color="auto" w:fill="auto"/>
        <w:tabs>
          <w:tab w:val="left" w:pos="417"/>
          <w:tab w:val="right" w:leader="dot" w:pos="8866"/>
        </w:tabs>
        <w:spacing w:before="0"/>
        <w:ind w:left="420"/>
        <w:rPr>
          <w:sz w:val="28"/>
          <w:szCs w:val="28"/>
        </w:rPr>
      </w:pPr>
      <w:hyperlink w:anchor="bookmark2" w:tooltip="Current Document">
        <w:r w:rsidRPr="00351CF5">
          <w:rPr>
            <w:sz w:val="28"/>
            <w:szCs w:val="28"/>
          </w:rPr>
          <w:t>Содержание аудита в сфере закупок</w:t>
        </w:r>
        <w:r w:rsidRPr="00351CF5">
          <w:rPr>
            <w:sz w:val="28"/>
            <w:szCs w:val="28"/>
          </w:rPr>
          <w:tab/>
          <w:t>4</w:t>
        </w:r>
      </w:hyperlink>
    </w:p>
    <w:p w:rsidR="00017C17" w:rsidRPr="00351CF5" w:rsidRDefault="00AC4651">
      <w:pPr>
        <w:pStyle w:val="13"/>
        <w:numPr>
          <w:ilvl w:val="0"/>
          <w:numId w:val="1"/>
        </w:numPr>
        <w:shd w:val="clear" w:color="auto" w:fill="auto"/>
        <w:tabs>
          <w:tab w:val="left" w:pos="413"/>
          <w:tab w:val="right" w:leader="dot" w:pos="8866"/>
        </w:tabs>
        <w:spacing w:before="0"/>
        <w:ind w:left="420"/>
        <w:rPr>
          <w:sz w:val="28"/>
          <w:szCs w:val="28"/>
        </w:rPr>
      </w:pPr>
      <w:hyperlink w:anchor="bookmark5" w:tooltip="Current Document">
        <w:r w:rsidRPr="00351CF5">
          <w:rPr>
            <w:sz w:val="28"/>
            <w:szCs w:val="28"/>
          </w:rPr>
          <w:t>Источники информации для проведения аудита в сфере закупок</w:t>
        </w:r>
        <w:r w:rsidRPr="00351CF5">
          <w:rPr>
            <w:sz w:val="28"/>
            <w:szCs w:val="28"/>
          </w:rPr>
          <w:tab/>
          <w:t>5</w:t>
        </w:r>
      </w:hyperlink>
    </w:p>
    <w:p w:rsidR="00017C17" w:rsidRPr="00351CF5" w:rsidRDefault="00AC4651">
      <w:pPr>
        <w:pStyle w:val="13"/>
        <w:numPr>
          <w:ilvl w:val="0"/>
          <w:numId w:val="1"/>
        </w:numPr>
        <w:shd w:val="clear" w:color="auto" w:fill="auto"/>
        <w:tabs>
          <w:tab w:val="left" w:pos="417"/>
          <w:tab w:val="right" w:leader="dot" w:pos="8866"/>
        </w:tabs>
        <w:spacing w:before="0"/>
        <w:ind w:left="420"/>
        <w:rPr>
          <w:sz w:val="28"/>
          <w:szCs w:val="28"/>
        </w:rPr>
      </w:pPr>
      <w:hyperlink w:anchor="bookmark10" w:tooltip="Current Document">
        <w:r w:rsidRPr="00351CF5">
          <w:rPr>
            <w:sz w:val="28"/>
            <w:szCs w:val="28"/>
          </w:rPr>
          <w:t>Этапы проведения аудита в сфере закупок</w:t>
        </w:r>
        <w:r w:rsidRPr="00351CF5">
          <w:rPr>
            <w:sz w:val="28"/>
            <w:szCs w:val="28"/>
          </w:rPr>
          <w:tab/>
          <w:t>9</w:t>
        </w:r>
      </w:hyperlink>
    </w:p>
    <w:p w:rsidR="00017C17" w:rsidRPr="00351CF5" w:rsidRDefault="00AC4651">
      <w:pPr>
        <w:pStyle w:val="13"/>
        <w:numPr>
          <w:ilvl w:val="0"/>
          <w:numId w:val="1"/>
        </w:numPr>
        <w:shd w:val="clear" w:color="auto" w:fill="auto"/>
        <w:tabs>
          <w:tab w:val="left" w:pos="408"/>
        </w:tabs>
        <w:spacing w:before="0"/>
        <w:ind w:left="420" w:right="300"/>
        <w:rPr>
          <w:sz w:val="28"/>
          <w:szCs w:val="28"/>
        </w:rPr>
      </w:pPr>
      <w:r w:rsidRPr="00351CF5">
        <w:rPr>
          <w:sz w:val="28"/>
          <w:szCs w:val="28"/>
        </w:rPr>
        <w:t>Формирование и размещение обобщенной информаци</w:t>
      </w:r>
      <w:r w:rsidRPr="00351CF5">
        <w:rPr>
          <w:sz w:val="28"/>
          <w:szCs w:val="28"/>
        </w:rPr>
        <w:t>и о результатах аудита в сфере закупок в единой информационной системе в</w:t>
      </w:r>
    </w:p>
    <w:p w:rsidR="00017C17" w:rsidRPr="00351CF5" w:rsidRDefault="00AC4651">
      <w:pPr>
        <w:pStyle w:val="13"/>
        <w:shd w:val="clear" w:color="auto" w:fill="auto"/>
        <w:tabs>
          <w:tab w:val="right" w:leader="dot" w:pos="9266"/>
        </w:tabs>
        <w:spacing w:before="0"/>
        <w:ind w:left="420" w:firstLine="0"/>
        <w:rPr>
          <w:sz w:val="28"/>
          <w:szCs w:val="28"/>
        </w:rPr>
        <w:sectPr w:rsidR="00017C17" w:rsidRPr="00351CF5">
          <w:head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1940" w:right="567" w:bottom="2500" w:left="1790" w:header="0" w:footer="3" w:gutter="0"/>
          <w:cols w:space="720"/>
          <w:noEndnote/>
          <w:titlePg/>
          <w:docGrid w:linePitch="360"/>
        </w:sectPr>
      </w:pPr>
      <w:r w:rsidRPr="00351CF5">
        <w:rPr>
          <w:sz w:val="28"/>
          <w:szCs w:val="28"/>
        </w:rPr>
        <w:t>сфере закупок</w:t>
      </w:r>
      <w:r w:rsidRPr="00351CF5">
        <w:rPr>
          <w:sz w:val="28"/>
          <w:szCs w:val="28"/>
        </w:rPr>
        <w:tab/>
        <w:t>17</w:t>
      </w:r>
      <w:r w:rsidRPr="00351CF5">
        <w:rPr>
          <w:sz w:val="28"/>
          <w:szCs w:val="28"/>
        </w:rPr>
        <w:fldChar w:fldCharType="end"/>
      </w: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  <w:bookmarkStart w:id="1" w:name="bookmark1"/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351CF5" w:rsidRDefault="00351CF5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</w:p>
    <w:p w:rsidR="00017C17" w:rsidRPr="00351CF5" w:rsidRDefault="00AC4651">
      <w:pPr>
        <w:pStyle w:val="20"/>
        <w:shd w:val="clear" w:color="auto" w:fill="auto"/>
        <w:spacing w:after="260" w:line="240" w:lineRule="exact"/>
        <w:ind w:left="3360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1. Общие положения</w:t>
      </w:r>
      <w:bookmarkEnd w:id="1"/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07" w:lineRule="exact"/>
        <w:ind w:left="40" w:righ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Стандарт внешнего муниципального финансового контроля (типовой) «Проведение аудита в сфере закупок» (далее - Стандарт) разработан во исполнение плана методологического обеспечения деятельности контрольно- счетного органа Ревизионная комиссия городского окр</w:t>
      </w:r>
      <w:r w:rsidRPr="00351CF5">
        <w:rPr>
          <w:sz w:val="28"/>
          <w:szCs w:val="28"/>
        </w:rPr>
        <w:t>уга город Уфа Республики Башкортостан (далее - КСО РК г.Уфа РБ)</w:t>
      </w:r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07" w:lineRule="exact"/>
        <w:ind w:lef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Стандарт разработан в соответствии с: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Бюджетным кодексом Российской Федерации;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Федеральным законом от 07 февраля 2011 г. № 6-ФЗ «Об общих принципах организации и деятельности контрольно-счетны</w:t>
      </w:r>
      <w:r w:rsidRPr="00351CF5">
        <w:rPr>
          <w:sz w:val="28"/>
          <w:szCs w:val="28"/>
        </w:rPr>
        <w:t>х органов субъектов Российской Федерации и муниципальных образований» (далее - Закон № 6- 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Общими требованиями к стандартам внешнего государственного и муници</w:t>
      </w:r>
      <w:r w:rsidRPr="00351CF5">
        <w:rPr>
          <w:sz w:val="28"/>
          <w:szCs w:val="28"/>
        </w:rPr>
        <w:t>пального финансового контроля, утвержденными Коллегией Счетной палаты Российской Федерации (протокол от 12.05.2012 № 21К (854));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иными правовыми и нормативными актами.</w:t>
      </w:r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07" w:lineRule="exact"/>
        <w:ind w:lef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подготовке настоящего Стандарта использованы: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Стандарт финансового контроля (типовой</w:t>
      </w:r>
      <w:r w:rsidRPr="00351CF5">
        <w:rPr>
          <w:sz w:val="28"/>
          <w:szCs w:val="28"/>
        </w:rPr>
        <w:t>) «Проведение аудита в сфере закупок», утвержденный решением Президиума Союза МКСО (протокол от 18.12.2014, п. 12.1);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Методические рекомендации по проведению аудита в сфере закупок, утвержденные Коллегией Счетной палаты Российской Федерации (протокол от 21</w:t>
      </w:r>
      <w:r w:rsidRPr="00351CF5">
        <w:rPr>
          <w:sz w:val="28"/>
          <w:szCs w:val="28"/>
        </w:rPr>
        <w:t>.03.2014 г. № 15 К (961)).</w:t>
      </w:r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02" w:lineRule="exact"/>
        <w:ind w:left="40" w:righ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Целью Стандарта является установление рекомендуемых методов (способов), процедур и алгоритмов, применяемых контрольно-счетным органом при осуществлении аудита в сфере закупок, в том числе при проведении комплекса контрольных и экспертно-аналитических мероп</w:t>
      </w:r>
      <w:r w:rsidRPr="00351CF5">
        <w:rPr>
          <w:sz w:val="28"/>
          <w:szCs w:val="28"/>
        </w:rPr>
        <w:t>риятий по аудиту формирования и контролю исполнения бюджета городского округа город Уфа Республики Башкортостан, а также при проведении иных мероприятий, в которых деятельность в сфере закупок является одним из проверяемых или анализируемых направлений дея</w:t>
      </w:r>
      <w:r w:rsidRPr="00351CF5">
        <w:rPr>
          <w:sz w:val="28"/>
          <w:szCs w:val="28"/>
        </w:rPr>
        <w:t>тельности объектов аудита (контроля).</w:t>
      </w:r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02" w:lineRule="exact"/>
        <w:ind w:lef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Задачами Стандарта являются определение: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21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целей, задач, предмета и объектов аудита в сфере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21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основных источников информации для проведения аудита в сфере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21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этапов проведения аудита в сфере закупок и их сод</w:t>
      </w:r>
      <w:r w:rsidRPr="00351CF5">
        <w:rPr>
          <w:sz w:val="28"/>
          <w:szCs w:val="28"/>
        </w:rPr>
        <w:t>ержания;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порядка подготовки и размещения обобщенной информации о результатах аудита в сфере закупок в единой информационной системе.</w:t>
      </w:r>
    </w:p>
    <w:p w:rsidR="00017C17" w:rsidRPr="00351CF5" w:rsidRDefault="00AC4651">
      <w:pPr>
        <w:pStyle w:val="1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302" w:lineRule="exact"/>
        <w:ind w:left="40" w:right="4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Основные понятия, используемые в настоящем Стандарте, соответствуют понятиям, установленным ст. 3 Закона № 44-ФЗ.</w:t>
      </w:r>
    </w:p>
    <w:p w:rsidR="00351CF5" w:rsidRPr="00351CF5" w:rsidRDefault="00AC4651">
      <w:pPr>
        <w:pStyle w:val="11"/>
        <w:keepNext/>
        <w:keepLines/>
        <w:shd w:val="clear" w:color="auto" w:fill="auto"/>
        <w:spacing w:after="260" w:line="240" w:lineRule="exact"/>
        <w:ind w:left="2300" w:firstLine="0"/>
        <w:rPr>
          <w:sz w:val="28"/>
          <w:szCs w:val="28"/>
        </w:rPr>
      </w:pPr>
      <w:bookmarkStart w:id="2" w:name="bookmark2"/>
      <w:r w:rsidRPr="00351CF5">
        <w:rPr>
          <w:sz w:val="28"/>
          <w:szCs w:val="28"/>
        </w:rPr>
        <w:lastRenderedPageBreak/>
        <w:t>2. Содержание аудита в сфере закупок</w:t>
      </w:r>
      <w:bookmarkEnd w:id="2"/>
    </w:p>
    <w:p w:rsidR="00017C17" w:rsidRPr="00351CF5" w:rsidRDefault="00AC4651">
      <w:pPr>
        <w:pStyle w:val="1"/>
        <w:numPr>
          <w:ilvl w:val="0"/>
          <w:numId w:val="4"/>
        </w:numPr>
        <w:shd w:val="clear" w:color="auto" w:fill="auto"/>
        <w:tabs>
          <w:tab w:val="left" w:pos="1232"/>
        </w:tabs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rStyle w:val="aa"/>
          <w:sz w:val="28"/>
          <w:szCs w:val="28"/>
        </w:rPr>
        <w:t>Аудит в сфере закупок</w:t>
      </w:r>
      <w:r w:rsidRPr="00351CF5">
        <w:rPr>
          <w:sz w:val="28"/>
          <w:szCs w:val="28"/>
        </w:rPr>
        <w:t xml:space="preserve"> - это вид внешнего финансового контроля, осуществляемого КСО РК г.Уфа РБ в соответствии с полномочиями, установленными статьей 98 Закона № 44-ФЗ.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rStyle w:val="aa"/>
          <w:sz w:val="28"/>
          <w:szCs w:val="28"/>
        </w:rPr>
        <w:t>Целями аудита в сфере закупок</w:t>
      </w:r>
      <w:r w:rsidRPr="00351CF5">
        <w:rPr>
          <w:sz w:val="28"/>
          <w:szCs w:val="28"/>
        </w:rPr>
        <w:t xml:space="preserve"> являются: оценка законности, целесообразности, обоснованности закупок (включая обоснованность цены закупки), результативности и эффективности осуществления указанных закупок. При этом оценке подлежат выполнение условий контрактов по срокам, объему, цене, </w:t>
      </w:r>
      <w:r w:rsidRPr="00351CF5">
        <w:rPr>
          <w:sz w:val="28"/>
          <w:szCs w:val="28"/>
        </w:rPr>
        <w:t>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017C17" w:rsidRPr="00351CF5" w:rsidRDefault="00AC465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60"/>
        </w:tabs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3" w:name="bookmark3"/>
      <w:r w:rsidRPr="00351CF5">
        <w:rPr>
          <w:sz w:val="28"/>
          <w:szCs w:val="28"/>
        </w:rPr>
        <w:t>Задачи аудита в сфере закупок:</w:t>
      </w:r>
      <w:bookmarkEnd w:id="3"/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проверка, анализ и оценка информации о законности, целесообразности, обоснованности (в</w:t>
      </w:r>
      <w:r w:rsidRPr="00351CF5">
        <w:rPr>
          <w:sz w:val="28"/>
          <w:szCs w:val="28"/>
        </w:rPr>
        <w:t xml:space="preserve"> том числе планирования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- расходы на закупки);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выявление отклонений, нарушений и недостатков в сфере закупок, в случаях нецелесообразных, необоснованных, несвоевременных, неэффективных и нерезультативных закупок установление причин и подготовка предложений, направленных на их устранение и на совершенст</w:t>
      </w:r>
      <w:r w:rsidRPr="00351CF5">
        <w:rPr>
          <w:sz w:val="28"/>
          <w:szCs w:val="28"/>
        </w:rPr>
        <w:t>вование контрактной системы.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</w:t>
      </w:r>
      <w:r w:rsidRPr="00351CF5">
        <w:rPr>
          <w:sz w:val="28"/>
          <w:szCs w:val="28"/>
        </w:rPr>
        <w:t>и исполнения контракта), так и отдельные этапы.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</w:t>
      </w:r>
    </w:p>
    <w:p w:rsidR="00017C17" w:rsidRPr="00351CF5" w:rsidRDefault="00AC4651">
      <w:pPr>
        <w:pStyle w:val="1"/>
        <w:numPr>
          <w:ilvl w:val="0"/>
          <w:numId w:val="4"/>
        </w:numPr>
        <w:shd w:val="clear" w:color="auto" w:fill="auto"/>
        <w:tabs>
          <w:tab w:val="left" w:pos="1209"/>
        </w:tabs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rStyle w:val="aa"/>
          <w:sz w:val="28"/>
          <w:szCs w:val="28"/>
        </w:rPr>
        <w:t>Предметом аудита в сфере закупок</w:t>
      </w:r>
      <w:r w:rsidRPr="00351CF5">
        <w:rPr>
          <w:sz w:val="28"/>
          <w:szCs w:val="28"/>
        </w:rPr>
        <w:t xml:space="preserve"> является проц</w:t>
      </w:r>
      <w:r w:rsidRPr="00351CF5">
        <w:rPr>
          <w:sz w:val="28"/>
          <w:szCs w:val="28"/>
        </w:rPr>
        <w:t>есс расходования средств бюджета городского округа город Уфа Республики Башкортостан, направляемых на закупки (далее - бюджетные средства) в соответствии с требованиями законодательства о контрактной системе в сфере закупок.</w:t>
      </w:r>
    </w:p>
    <w:p w:rsidR="00017C17" w:rsidRPr="00351CF5" w:rsidRDefault="00AC465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95"/>
        </w:tabs>
        <w:spacing w:after="0" w:line="302" w:lineRule="exact"/>
        <w:ind w:left="40" w:right="40" w:firstLine="660"/>
        <w:jc w:val="both"/>
        <w:rPr>
          <w:sz w:val="28"/>
          <w:szCs w:val="28"/>
        </w:rPr>
      </w:pPr>
      <w:bookmarkStart w:id="4" w:name="bookmark4"/>
      <w:r w:rsidRPr="00351CF5">
        <w:rPr>
          <w:sz w:val="28"/>
          <w:szCs w:val="28"/>
        </w:rPr>
        <w:t xml:space="preserve">В процессе проведения аудита в </w:t>
      </w:r>
      <w:r w:rsidRPr="00351CF5">
        <w:rPr>
          <w:sz w:val="28"/>
          <w:szCs w:val="28"/>
        </w:rPr>
        <w:t>сфере закупок в пределах полномочий КСО РК г.Уфа РБ проверяются, анализируются и оцениваются:</w:t>
      </w:r>
      <w:bookmarkEnd w:id="4"/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организация и процесс планирования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16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законность, своевременность, обоснованность, целесообразность расходов на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16" w:lineRule="exact"/>
        <w:ind w:left="28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эффективность и результаты использования бюджетных средств;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7" w:lineRule="exact"/>
        <w:ind w:left="28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система ведомственного контроля в сфере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28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система контроля в сфере закупок, осуществляемого заказчиком.</w:t>
      </w:r>
    </w:p>
    <w:p w:rsidR="00017C17" w:rsidRPr="00351CF5" w:rsidRDefault="00AC4651">
      <w:pPr>
        <w:pStyle w:val="1"/>
        <w:numPr>
          <w:ilvl w:val="0"/>
          <w:numId w:val="4"/>
        </w:numPr>
        <w:shd w:val="clear" w:color="auto" w:fill="auto"/>
        <w:tabs>
          <w:tab w:val="left" w:pos="1245"/>
        </w:tabs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rStyle w:val="aa"/>
          <w:sz w:val="28"/>
          <w:szCs w:val="28"/>
        </w:rPr>
        <w:t>Объектами аудита (контроля) в сфере закупок</w:t>
      </w:r>
      <w:r w:rsidRPr="00351CF5">
        <w:rPr>
          <w:sz w:val="28"/>
          <w:szCs w:val="28"/>
        </w:rPr>
        <w:t xml:space="preserve"> являются органы местного самоуправления, </w:t>
      </w:r>
      <w:r w:rsidRPr="00351CF5">
        <w:rPr>
          <w:sz w:val="28"/>
          <w:szCs w:val="28"/>
        </w:rPr>
        <w:t>муниципальные бюджетные и казенные учреждения, другие организации, на которые распространяются контрольные полномочия КСО РК г.Уфа РБ.</w:t>
      </w:r>
    </w:p>
    <w:p w:rsidR="00017C17" w:rsidRPr="00351CF5" w:rsidRDefault="00AC4651">
      <w:pPr>
        <w:pStyle w:val="1"/>
        <w:shd w:val="clear" w:color="auto" w:fill="auto"/>
        <w:spacing w:before="0" w:after="0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В рамках мероприятий оцениваются как деятельность самих заказчиков, так и деятельность контрактного управляющего, формируемых ими контрактных служб и комиссий по осуществлению закупок, привлекаемых ими специализированных организаций (при наличии), эксперто</w:t>
      </w:r>
      <w:r w:rsidRPr="00351CF5">
        <w:rPr>
          <w:sz w:val="28"/>
          <w:szCs w:val="28"/>
        </w:rPr>
        <w:t>в, экспертных организаций, а также работа системы ведомственного контроля в сфере закупок и системы контроля в сфере закупок, осуществляемого заказчиком.</w:t>
      </w:r>
    </w:p>
    <w:p w:rsidR="00017C17" w:rsidRPr="00351CF5" w:rsidRDefault="00AC4651">
      <w:pPr>
        <w:pStyle w:val="1"/>
        <w:shd w:val="clear" w:color="auto" w:fill="auto"/>
        <w:spacing w:before="0" w:after="294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rStyle w:val="ab"/>
          <w:sz w:val="28"/>
          <w:szCs w:val="28"/>
        </w:rPr>
        <w:t>2.6.</w:t>
      </w:r>
      <w:r w:rsidRPr="00351CF5">
        <w:rPr>
          <w:sz w:val="28"/>
          <w:szCs w:val="28"/>
        </w:rPr>
        <w:t xml:space="preserve"> Аудит в сфере закупок может быть осуществлен путем проведения контрольного или экспертно-аналитич</w:t>
      </w:r>
      <w:r w:rsidRPr="00351CF5">
        <w:rPr>
          <w:sz w:val="28"/>
          <w:szCs w:val="28"/>
        </w:rPr>
        <w:t>еского мероприятия в соответствии с утвержденными в контрольно-счетном органе стандартами. Кроме того, аудит в сфере закупок может осуществляться путем рассмотрения отдельных вопросов аудита закупок в рамках контрольных или экспертно-аналитических мероприя</w:t>
      </w:r>
      <w:r w:rsidRPr="00351CF5">
        <w:rPr>
          <w:sz w:val="28"/>
          <w:szCs w:val="28"/>
        </w:rPr>
        <w:t>тий.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242" w:line="240" w:lineRule="exact"/>
        <w:ind w:left="40" w:firstLine="640"/>
        <w:jc w:val="both"/>
        <w:rPr>
          <w:sz w:val="28"/>
          <w:szCs w:val="28"/>
        </w:rPr>
      </w:pPr>
      <w:bookmarkStart w:id="5" w:name="bookmark5"/>
      <w:r w:rsidRPr="00351CF5">
        <w:rPr>
          <w:sz w:val="28"/>
          <w:szCs w:val="28"/>
        </w:rPr>
        <w:t>3. Источники информации для проведения аудита в сфере закупок</w:t>
      </w:r>
      <w:bookmarkEnd w:id="5"/>
    </w:p>
    <w:p w:rsidR="00017C17" w:rsidRPr="00351CF5" w:rsidRDefault="00AC4651">
      <w:pPr>
        <w:pStyle w:val="1"/>
        <w:shd w:val="clear" w:color="auto" w:fill="auto"/>
        <w:spacing w:before="0" w:after="0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проведении аудита в сфере закупок рекомендуется использовать следующие источники информации:</w:t>
      </w:r>
    </w:p>
    <w:p w:rsidR="00017C17" w:rsidRPr="00351CF5" w:rsidRDefault="00AC4651">
      <w:pPr>
        <w:pStyle w:val="1"/>
        <w:numPr>
          <w:ilvl w:val="1"/>
          <w:numId w:val="4"/>
        </w:numPr>
        <w:shd w:val="clear" w:color="auto" w:fill="auto"/>
        <w:tabs>
          <w:tab w:val="left" w:pos="974"/>
        </w:tabs>
        <w:spacing w:before="0" w:after="0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законодательство о контрактной системе, включая Закон № 44-ФЗ и иные нормативные правовые ак</w:t>
      </w:r>
      <w:r w:rsidRPr="00351CF5">
        <w:rPr>
          <w:sz w:val="28"/>
          <w:szCs w:val="28"/>
        </w:rPr>
        <w:t>ты о контрактной системе в сфере закупок;</w:t>
      </w:r>
    </w:p>
    <w:p w:rsidR="00017C17" w:rsidRPr="00351CF5" w:rsidRDefault="00AC4651">
      <w:pPr>
        <w:pStyle w:val="1"/>
        <w:numPr>
          <w:ilvl w:val="1"/>
          <w:numId w:val="4"/>
        </w:numPr>
        <w:shd w:val="clear" w:color="auto" w:fill="auto"/>
        <w:tabs>
          <w:tab w:val="left" w:pos="1051"/>
        </w:tabs>
        <w:spacing w:before="0" w:after="0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017C17" w:rsidRPr="00351CF5" w:rsidRDefault="00AC4651">
      <w:pPr>
        <w:pStyle w:val="1"/>
        <w:numPr>
          <w:ilvl w:val="1"/>
          <w:numId w:val="4"/>
        </w:numPr>
        <w:shd w:val="clear" w:color="auto" w:fill="auto"/>
        <w:tabs>
          <w:tab w:val="left" w:pos="964"/>
        </w:tabs>
        <w:spacing w:before="0" w:after="0" w:line="307" w:lineRule="exact"/>
        <w:ind w:lef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внутренние документы заказчика: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</w:t>
      </w:r>
      <w:r w:rsidRPr="00351CF5">
        <w:rPr>
          <w:sz w:val="28"/>
          <w:szCs w:val="28"/>
        </w:rPr>
        <w:t>нты по назначению контрактного управляющего при отсутствии контрактной службы);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 о создании и регламентации работы комиссии (комиссий) по осуществлению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307" w:lineRule="exact"/>
        <w:ind w:left="32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утвержденные план и план-график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017C17" w:rsidRPr="00351CF5" w:rsidRDefault="00AC4651">
      <w:pPr>
        <w:pStyle w:val="1"/>
        <w:numPr>
          <w:ilvl w:val="1"/>
          <w:numId w:val="3"/>
        </w:numPr>
        <w:shd w:val="clear" w:color="auto" w:fill="auto"/>
        <w:tabs>
          <w:tab w:val="left" w:pos="988"/>
        </w:tabs>
        <w:spacing w:before="0" w:after="0" w:line="307" w:lineRule="exact"/>
        <w:ind w:left="40" w:right="40" w:firstLine="6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официальном сайте </w:t>
      </w:r>
      <w:r w:rsidRPr="00351CF5">
        <w:rPr>
          <w:sz w:val="28"/>
          <w:szCs w:val="28"/>
          <w:lang w:val="en-US"/>
        </w:rPr>
        <w:t>zak</w:t>
      </w:r>
      <w:r w:rsidRPr="00351CF5">
        <w:rPr>
          <w:sz w:val="28"/>
          <w:szCs w:val="28"/>
          <w:lang w:val="en-US"/>
        </w:rPr>
        <w:t>upki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gov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ru</w:t>
      </w:r>
      <w:r w:rsidRPr="00351CF5">
        <w:rPr>
          <w:sz w:val="28"/>
          <w:szCs w:val="28"/>
          <w:lang w:val="ru-RU"/>
        </w:rPr>
        <w:t xml:space="preserve">), </w:t>
      </w:r>
      <w:r w:rsidRPr="00351CF5">
        <w:rPr>
          <w:sz w:val="28"/>
          <w:szCs w:val="28"/>
        </w:rPr>
        <w:t>а именно: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65" w:line="240" w:lineRule="exact"/>
        <w:ind w:left="32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планы закупок;</w:t>
      </w:r>
    </w:p>
    <w:p w:rsidR="00351CF5" w:rsidRPr="00486353" w:rsidRDefault="00AC4651" w:rsidP="00486353">
      <w:pPr>
        <w:pStyle w:val="1"/>
        <w:shd w:val="clear" w:color="auto" w:fill="auto"/>
        <w:tabs>
          <w:tab w:val="left" w:pos="306"/>
        </w:tabs>
        <w:spacing w:before="0" w:after="0" w:line="240" w:lineRule="exact"/>
        <w:ind w:left="320" w:firstLine="0"/>
        <w:jc w:val="both"/>
        <w:rPr>
          <w:sz w:val="28"/>
          <w:szCs w:val="28"/>
        </w:rPr>
      </w:pPr>
      <w:r w:rsidRPr="00486353">
        <w:rPr>
          <w:sz w:val="28"/>
          <w:szCs w:val="28"/>
        </w:rPr>
        <w:t>планы-графики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11" w:line="240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информация о реализации планов и планов-графиков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02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информация об условиях, запретах и ограничениях допуска товаров, происходящих из иностранного государства или группы иностранных </w:t>
      </w:r>
      <w:r w:rsidRPr="00351CF5">
        <w:rPr>
          <w:sz w:val="28"/>
          <w:szCs w:val="28"/>
        </w:rPr>
        <w:lastRenderedPageBreak/>
        <w:t>государ</w:t>
      </w:r>
      <w:r w:rsidRPr="00351CF5">
        <w:rPr>
          <w:sz w:val="28"/>
          <w:szCs w:val="28"/>
        </w:rPr>
        <w:t>ств, работ, услуг, соответственно,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</w:t>
      </w:r>
      <w:r w:rsidRPr="00351CF5">
        <w:rPr>
          <w:sz w:val="28"/>
          <w:szCs w:val="28"/>
        </w:rPr>
        <w:t xml:space="preserve"> осуществлении закупок, а также условия применения такого национального режима;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330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реестр контрактов, включая копии заключенных контрактов;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330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реестр недобросовестных поставщиков (подрядчиков, исполнителей);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30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библиотека типовых контрактов, типовых условий контрактов;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2"/>
        </w:tabs>
        <w:spacing w:before="0" w:after="0" w:line="311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реестр банковских гарантий;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11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11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реестр плановых и внеплановых проверок, включая реестр жалоб, их результатов и выдан</w:t>
      </w:r>
      <w:r w:rsidRPr="00351CF5">
        <w:rPr>
          <w:sz w:val="28"/>
          <w:szCs w:val="28"/>
        </w:rPr>
        <w:t>ных предписаний;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11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(с 01.01.2016);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07" w:lineRule="exact"/>
        <w:ind w:left="2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отчеты заказчиков, предусмотренные Законом № 44-ФЗ;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07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07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информация, содержащаяся в протоколах опре</w:t>
      </w:r>
      <w:r w:rsidRPr="00351CF5">
        <w:rPr>
          <w:sz w:val="28"/>
          <w:szCs w:val="28"/>
        </w:rPr>
        <w:t>деления поставщиков (подрядчиков, исполнителей);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07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</w:t>
      </w:r>
      <w:r w:rsidRPr="00351CF5">
        <w:rPr>
          <w:sz w:val="28"/>
          <w:szCs w:val="28"/>
        </w:rPr>
        <w:t>, исполнителем), превышает один миллиард рублей;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06"/>
        </w:tabs>
        <w:spacing w:before="0" w:after="0" w:line="307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07" w:lineRule="exact"/>
        <w:ind w:left="2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spacing w:before="0" w:after="0" w:line="307" w:lineRule="exact"/>
        <w:ind w:left="240" w:right="40" w:firstLine="50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электронные площадки и информация, размещаемая на них, включая реестры участников электронного аукциона, получивши</w:t>
      </w:r>
      <w:r w:rsidRPr="00351CF5">
        <w:rPr>
          <w:sz w:val="28"/>
          <w:szCs w:val="28"/>
        </w:rPr>
        <w:t>х аккредитацию на электронной площадке;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183"/>
        </w:tabs>
        <w:spacing w:before="0" w:after="0" w:line="307" w:lineRule="exact"/>
        <w:ind w:left="240" w:right="40" w:firstLine="50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официальные сайты заказчиков и информация, размещаемая на них, в том числе о планируемых закупках;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183"/>
        </w:tabs>
        <w:spacing w:before="0" w:after="0" w:line="307" w:lineRule="exact"/>
        <w:ind w:left="240" w:right="40" w:firstLine="50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печатные издания, в которых публикуется информация о планируемых закупках;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before="0" w:after="0" w:line="307" w:lineRule="exact"/>
        <w:ind w:left="240" w:right="40" w:firstLine="50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информация о закупочной деятельности, размещенная на сайте </w:t>
      </w:r>
      <w:hyperlink r:id="rId9" w:history="1">
        <w:r w:rsidRPr="00351CF5">
          <w:rPr>
            <w:rStyle w:val="a3"/>
            <w:i/>
            <w:iCs/>
            <w:sz w:val="28"/>
            <w:szCs w:val="28"/>
            <w:lang w:val="en-US"/>
          </w:rPr>
          <w:t>www</w:t>
        </w:r>
        <w:r w:rsidRPr="00351CF5">
          <w:rPr>
            <w:rStyle w:val="a3"/>
            <w:i/>
            <w:iCs/>
            <w:sz w:val="28"/>
            <w:szCs w:val="28"/>
            <w:lang w:val="ru-RU"/>
          </w:rPr>
          <w:t>.</w:t>
        </w:r>
        <w:r w:rsidRPr="00351CF5">
          <w:rPr>
            <w:rStyle w:val="a3"/>
            <w:i/>
            <w:iCs/>
            <w:sz w:val="28"/>
            <w:szCs w:val="28"/>
            <w:lang w:val="en-US"/>
          </w:rPr>
          <w:t>zaknpki</w:t>
        </w:r>
        <w:r w:rsidRPr="00351CF5">
          <w:rPr>
            <w:rStyle w:val="a3"/>
            <w:i/>
            <w:iCs/>
            <w:sz w:val="28"/>
            <w:szCs w:val="28"/>
            <w:lang w:val="ru-RU"/>
          </w:rPr>
          <w:t>.</w:t>
        </w:r>
        <w:r w:rsidRPr="00351CF5">
          <w:rPr>
            <w:rStyle w:val="a3"/>
            <w:i/>
            <w:iCs/>
            <w:sz w:val="28"/>
            <w:szCs w:val="28"/>
            <w:lang w:val="en-US"/>
          </w:rPr>
          <w:t>gov</w:t>
        </w:r>
      </w:hyperlink>
      <w:r w:rsidRPr="00351CF5">
        <w:rPr>
          <w:rStyle w:val="105pt"/>
          <w:sz w:val="28"/>
          <w:szCs w:val="28"/>
          <w:lang w:val="ru-RU"/>
        </w:rPr>
        <w:t xml:space="preserve">. </w:t>
      </w:r>
      <w:r w:rsidRPr="00351CF5">
        <w:rPr>
          <w:rStyle w:val="105pt"/>
          <w:sz w:val="28"/>
          <w:szCs w:val="28"/>
          <w:lang w:val="ru"/>
        </w:rPr>
        <w:t>ги;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0" w:line="307" w:lineRule="exact"/>
        <w:ind w:left="240" w:right="40" w:firstLine="50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документы, подтверждающие поставку товаров, выполнение работ, оказание услуг, в том числе отчеты о результатах отдельного этапа </w:t>
      </w:r>
      <w:r w:rsidRPr="00351CF5">
        <w:rPr>
          <w:sz w:val="28"/>
          <w:szCs w:val="28"/>
        </w:rPr>
        <w:t>исполнения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</w:t>
      </w:r>
      <w:r w:rsidRPr="00351CF5">
        <w:rPr>
          <w:sz w:val="28"/>
          <w:szCs w:val="28"/>
        </w:rPr>
        <w:t>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085"/>
        </w:tabs>
        <w:spacing w:before="0" w:after="0" w:line="302" w:lineRule="exact"/>
        <w:ind w:left="2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результаты предыдущих проверок соответствующих контроль</w:t>
      </w:r>
      <w:r w:rsidRPr="00351CF5">
        <w:rPr>
          <w:sz w:val="28"/>
          <w:szCs w:val="28"/>
        </w:rPr>
        <w:t>ных и надзорных органов;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02" w:lineRule="exact"/>
        <w:ind w:left="2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084"/>
        </w:tabs>
        <w:spacing w:before="0" w:after="0" w:line="302" w:lineRule="exact"/>
        <w:ind w:left="2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электронные базы данных органов исполнительной власти;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02" w:lineRule="exact"/>
        <w:ind w:left="2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интернет-сайты компаний-производителей товаров, работ, услуг;</w:t>
      </w:r>
    </w:p>
    <w:p w:rsidR="00017C17" w:rsidRPr="00351CF5" w:rsidRDefault="00AC4651">
      <w:pPr>
        <w:pStyle w:val="1"/>
        <w:numPr>
          <w:ilvl w:val="0"/>
          <w:numId w:val="5"/>
        </w:numPr>
        <w:shd w:val="clear" w:color="auto" w:fill="auto"/>
        <w:tabs>
          <w:tab w:val="left" w:pos="1099"/>
        </w:tabs>
        <w:spacing w:before="0" w:after="0" w:line="302" w:lineRule="exact"/>
        <w:ind w:left="2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иная информация (документы, сведения), полученная от экспертов, в том числе информация о складывающихся на товарных рынках ценах на товары, работы, услуги, закупаемых для обеспечения государстве</w:t>
      </w:r>
      <w:r w:rsidRPr="00351CF5">
        <w:rPr>
          <w:sz w:val="28"/>
          <w:szCs w:val="28"/>
        </w:rPr>
        <w:t>нных и муниципальных нужд.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ходе проведения аудита закупок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этом необходимо учитывать следующий минимальный на</w:t>
      </w:r>
      <w:r w:rsidRPr="00351CF5">
        <w:rPr>
          <w:sz w:val="28"/>
          <w:szCs w:val="28"/>
        </w:rPr>
        <w:t>бор документов, который должен быть у объекта аудита (контроля):</w:t>
      </w:r>
    </w:p>
    <w:p w:rsidR="00017C17" w:rsidRPr="00351CF5" w:rsidRDefault="00AC4651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962"/>
        </w:tabs>
        <w:spacing w:after="0" w:line="302" w:lineRule="exact"/>
        <w:ind w:left="20" w:firstLine="680"/>
        <w:jc w:val="both"/>
        <w:rPr>
          <w:sz w:val="28"/>
          <w:szCs w:val="28"/>
        </w:rPr>
      </w:pPr>
      <w:bookmarkStart w:id="6" w:name="bookmark6"/>
      <w:r w:rsidRPr="00351CF5">
        <w:rPr>
          <w:sz w:val="28"/>
          <w:szCs w:val="28"/>
        </w:rPr>
        <w:t>до этапа осуществления закупки:</w:t>
      </w:r>
      <w:bookmarkEnd w:id="6"/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(контрактный управляющий);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документы о </w:t>
      </w:r>
      <w:r w:rsidRPr="00351CF5">
        <w:rPr>
          <w:sz w:val="28"/>
          <w:szCs w:val="28"/>
        </w:rPr>
        <w:t>создании и регламентации работы комиссии (комиссий) по осуществлению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2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план закупок, включая обоснования предмета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7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план-график закупок, включая обосно</w:t>
      </w:r>
      <w:r w:rsidRPr="00351CF5">
        <w:rPr>
          <w:sz w:val="28"/>
          <w:szCs w:val="28"/>
        </w:rPr>
        <w:t>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07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(ст. 19 Закона № 44-ФЗ);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07" w:lineRule="exact"/>
        <w:ind w:left="320" w:right="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подтверждающие обоснования начальных (максимальных)</w:t>
      </w:r>
      <w:r w:rsidRPr="00351CF5">
        <w:rPr>
          <w:sz w:val="28"/>
          <w:szCs w:val="28"/>
        </w:rPr>
        <w:t xml:space="preserve"> цен контрактов;</w:t>
      </w:r>
    </w:p>
    <w:p w:rsidR="00017C17" w:rsidRPr="00351CF5" w:rsidRDefault="00AC4651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198"/>
        </w:tabs>
        <w:spacing w:after="0" w:line="307" w:lineRule="exact"/>
        <w:ind w:left="20" w:right="40" w:firstLine="680"/>
        <w:jc w:val="both"/>
        <w:rPr>
          <w:sz w:val="28"/>
          <w:szCs w:val="28"/>
        </w:rPr>
      </w:pPr>
      <w:bookmarkStart w:id="7" w:name="bookmark7"/>
      <w:r w:rsidRPr="00351CF5">
        <w:rPr>
          <w:sz w:val="28"/>
          <w:szCs w:val="28"/>
        </w:rPr>
        <w:t>до заключения контракта (дополнительно к предыдущим документам):</w:t>
      </w:r>
      <w:bookmarkEnd w:id="7"/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решения об отмене определения поставщика (подрядчи</w:t>
      </w:r>
      <w:r w:rsidRPr="00351CF5">
        <w:rPr>
          <w:sz w:val="28"/>
          <w:szCs w:val="28"/>
        </w:rPr>
        <w:t>ка, исполнителя);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</w:t>
      </w:r>
      <w:r w:rsidRPr="00351CF5">
        <w:rPr>
          <w:sz w:val="28"/>
          <w:szCs w:val="28"/>
        </w:rPr>
        <w:t>ия поставщика (подрядчика, исполнителя);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7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заявки участников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подтверждающие поступление обеспечений заявок от участников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информация о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</w:t>
      </w:r>
      <w:r w:rsidRPr="00351CF5">
        <w:rPr>
          <w:sz w:val="28"/>
          <w:szCs w:val="28"/>
        </w:rPr>
        <w:t>поставщиком (подрядчиком, исполнителем), превышает один миллиард рублей;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согласование закупки у единственного поставщика (подрядчика, исполнителя) с контрольным органом в сфере закупок (пункты 24, 25 ч. 1 ст. 93 Закона № 44- 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согласование закрытого спо</w:t>
      </w:r>
      <w:r w:rsidRPr="00351CF5">
        <w:rPr>
          <w:sz w:val="28"/>
          <w:szCs w:val="28"/>
        </w:rPr>
        <w:t xml:space="preserve">соба определения поставщика (подрядчика, исполнителя) с контрольным органом в сфере закупок (ч. 3 ст. 84 Закона № 44- </w:t>
      </w:r>
      <w:r w:rsidRPr="00351CF5">
        <w:rPr>
          <w:rStyle w:val="11pt"/>
          <w:sz w:val="28"/>
          <w:szCs w:val="28"/>
        </w:rPr>
        <w:t>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</w:t>
      </w:r>
      <w:r w:rsidRPr="00351CF5">
        <w:rPr>
          <w:sz w:val="28"/>
          <w:szCs w:val="28"/>
        </w:rPr>
        <w:t>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подтверждающие поступление обеспечений исполнения контрактов;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0" w:line="307" w:lineRule="exact"/>
        <w:ind w:left="700" w:firstLine="0"/>
        <w:rPr>
          <w:sz w:val="28"/>
          <w:szCs w:val="28"/>
        </w:rPr>
      </w:pPr>
      <w:bookmarkStart w:id="8" w:name="bookmark8"/>
      <w:r w:rsidRPr="00351CF5">
        <w:rPr>
          <w:sz w:val="28"/>
          <w:szCs w:val="28"/>
        </w:rPr>
        <w:t>3) по исполненным контрактам (до</w:t>
      </w:r>
      <w:r w:rsidRPr="00351CF5">
        <w:rPr>
          <w:sz w:val="28"/>
          <w:szCs w:val="28"/>
        </w:rPr>
        <w:t>полнительно к предыдущим</w:t>
      </w:r>
      <w:bookmarkEnd w:id="8"/>
    </w:p>
    <w:p w:rsidR="00017C17" w:rsidRPr="00351CF5" w:rsidRDefault="00AC4651" w:rsidP="00351CF5">
      <w:pPr>
        <w:pStyle w:val="11"/>
        <w:keepNext/>
        <w:keepLines/>
        <w:shd w:val="clear" w:color="auto" w:fill="auto"/>
        <w:tabs>
          <w:tab w:val="left" w:pos="7170"/>
        </w:tabs>
        <w:spacing w:after="0" w:line="307" w:lineRule="exact"/>
        <w:ind w:left="300"/>
        <w:jc w:val="both"/>
        <w:rPr>
          <w:sz w:val="28"/>
          <w:szCs w:val="28"/>
        </w:rPr>
      </w:pPr>
      <w:bookmarkStart w:id="9" w:name="bookmark9"/>
      <w:r w:rsidRPr="00351CF5">
        <w:rPr>
          <w:sz w:val="28"/>
          <w:szCs w:val="28"/>
        </w:rPr>
        <w:t>документам):</w:t>
      </w:r>
      <w:bookmarkEnd w:id="9"/>
      <w:r w:rsidR="00351CF5" w:rsidRPr="00351CF5">
        <w:rPr>
          <w:sz w:val="28"/>
          <w:szCs w:val="28"/>
        </w:rPr>
        <w:tab/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заключенные контракты (договоры) и изменения к ним;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307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расторгнутые контракты (договоры);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уведомления, направленные в контрольный орган в сфере закупок (ч. 2 ст. 93 Закона № 44-ФЗ);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отчеты о результатах отдельного этапа исполнения контракта, о поставленном товаре, выполненной работе или об оказанной услуге (части 9, 10 ст. 94 Закона № 44-ФЗ);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07" w:lineRule="exact"/>
        <w:ind w:left="30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11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подтверждающие поставку т</w:t>
      </w:r>
      <w:r w:rsidRPr="00351CF5">
        <w:rPr>
          <w:sz w:val="28"/>
          <w:szCs w:val="28"/>
        </w:rPr>
        <w:t>оваров, выполнение работ, оказание услуг и их использование;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357" w:line="311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документы, обосновывающие изменение и (или) неисполнение условий заключенных контрактов.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244" w:line="240" w:lineRule="exact"/>
        <w:ind w:left="2000" w:firstLine="0"/>
        <w:rPr>
          <w:sz w:val="28"/>
          <w:szCs w:val="28"/>
        </w:rPr>
      </w:pPr>
      <w:bookmarkStart w:id="10" w:name="bookmark10"/>
      <w:r w:rsidRPr="00351CF5">
        <w:rPr>
          <w:sz w:val="28"/>
          <w:szCs w:val="28"/>
        </w:rPr>
        <w:lastRenderedPageBreak/>
        <w:t>4. Этапы проведения аудита в сфере закупок</w:t>
      </w:r>
      <w:bookmarkEnd w:id="10"/>
    </w:p>
    <w:p w:rsidR="00017C17" w:rsidRPr="00351CF5" w:rsidRDefault="00AC4651">
      <w:pPr>
        <w:pStyle w:val="1"/>
        <w:shd w:val="clear" w:color="auto" w:fill="auto"/>
        <w:spacing w:before="0" w:after="0" w:line="316" w:lineRule="exact"/>
        <w:ind w:lef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Аудит в сфере закупок включает в себя три этапа: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16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подготовительный этап;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16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основной этап;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2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заключительный этап.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rStyle w:val="ac"/>
          <w:sz w:val="28"/>
          <w:szCs w:val="28"/>
        </w:rPr>
        <w:t xml:space="preserve">4.1. Подготовительный этап аудита в сфере закупок. </w:t>
      </w:r>
      <w:r w:rsidRPr="00351CF5">
        <w:rPr>
          <w:sz w:val="28"/>
          <w:szCs w:val="28"/>
        </w:rPr>
        <w:t>На подготовительном этапе аудита в сфере закупок осуществляется предварительное изучение предмета и объектов аудита (контроля), анализ их специфик</w:t>
      </w:r>
      <w:r w:rsidRPr="00351CF5">
        <w:rPr>
          <w:sz w:val="28"/>
          <w:szCs w:val="28"/>
        </w:rPr>
        <w:t>и, сбор необходимых данных и информации, по результатам которых подготавливается план проведения мероприятия (в зависимости от формы проводимого мероприятия - рабочий план, план-задание либо др.).</w:t>
      </w:r>
    </w:p>
    <w:p w:rsidR="00017C17" w:rsidRPr="00351CF5" w:rsidRDefault="00AC4651">
      <w:pPr>
        <w:pStyle w:val="1"/>
        <w:numPr>
          <w:ilvl w:val="0"/>
          <w:numId w:val="6"/>
        </w:numPr>
        <w:shd w:val="clear" w:color="auto" w:fill="auto"/>
        <w:tabs>
          <w:tab w:val="left" w:pos="1355"/>
        </w:tabs>
        <w:spacing w:before="0" w:after="0" w:line="302" w:lineRule="exact"/>
        <w:ind w:left="700" w:right="40" w:firstLine="0"/>
        <w:jc w:val="left"/>
        <w:rPr>
          <w:sz w:val="28"/>
          <w:szCs w:val="28"/>
        </w:rPr>
      </w:pPr>
      <w:r w:rsidRPr="00351CF5">
        <w:rPr>
          <w:rStyle w:val="ac"/>
          <w:sz w:val="28"/>
          <w:szCs w:val="28"/>
        </w:rPr>
        <w:t xml:space="preserve">Анализ специфики предмета и объекта аудита (контроля). </w:t>
      </w:r>
      <w:r w:rsidRPr="00351CF5">
        <w:rPr>
          <w:sz w:val="28"/>
          <w:szCs w:val="28"/>
        </w:rPr>
        <w:t>Изуч</w:t>
      </w:r>
      <w:r w:rsidRPr="00351CF5">
        <w:rPr>
          <w:sz w:val="28"/>
          <w:szCs w:val="28"/>
        </w:rPr>
        <w:t>ение специфики предмета и объекта аудита (контроля) необходимо для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0"/>
        <w:jc w:val="left"/>
        <w:rPr>
          <w:sz w:val="28"/>
          <w:szCs w:val="28"/>
        </w:rPr>
      </w:pPr>
      <w:r w:rsidRPr="00351CF5">
        <w:rPr>
          <w:sz w:val="28"/>
          <w:szCs w:val="28"/>
        </w:rPr>
        <w:t>определения вопросов проверки, методов ее проведения, анализа и выбора критериев (показателей) оценки предмета и объекта аудита (контроля), а также для подготовки плана проведения мероприятия по аудиту в сфере закупок. При проведении данной работы рекоменд</w:t>
      </w:r>
      <w:r w:rsidRPr="00351CF5">
        <w:rPr>
          <w:sz w:val="28"/>
          <w:szCs w:val="28"/>
        </w:rPr>
        <w:t>уется: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сформировать перечень нормативных правовых актов, применяемых при проведении закупок с учетом специфики предмета и объекта аудита (контроля);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определить источники информации для проведения аудита в сфере закупок, осуществить сбор и провести предвари</w:t>
      </w:r>
      <w:r w:rsidRPr="00351CF5">
        <w:rPr>
          <w:sz w:val="28"/>
          <w:szCs w:val="28"/>
        </w:rPr>
        <w:t>тельный анализ необходимой информации о закупках;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разработать план проведения мероприятия, включающий перечень изучаемых объектов, вопросы для изучения деятельности каждого объекта, источники получения информации, распределение проверяющих по конкретным во</w:t>
      </w:r>
      <w:r w:rsidRPr="00351CF5">
        <w:rPr>
          <w:sz w:val="28"/>
          <w:szCs w:val="28"/>
        </w:rPr>
        <w:t>просам и объектам изучения, сроки изучения вопросов и представления материалов;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определить возможные риски неэффективного использования бюджетных средств.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Результаты изучения специфики предмета и объекта аудита (контроля) могут фиксироваться в рабочей доку</w:t>
      </w:r>
      <w:r w:rsidRPr="00351CF5">
        <w:rPr>
          <w:sz w:val="28"/>
          <w:szCs w:val="28"/>
        </w:rPr>
        <w:t>ментации и содержать соответствующие аналитические и иные материалы, служащие обоснованием для выбранных целей аудита в сфере закупок, вопросов проверки, методов ее проведения, методов сбора фактических данных и информации.</w:t>
      </w:r>
    </w:p>
    <w:p w:rsidR="00017C17" w:rsidRPr="00351CF5" w:rsidRDefault="00AC465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355"/>
        </w:tabs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11" w:name="bookmark11"/>
      <w:r w:rsidRPr="00351CF5">
        <w:rPr>
          <w:sz w:val="28"/>
          <w:szCs w:val="28"/>
        </w:rPr>
        <w:t>Сбор данных и информации из открытых источников.</w:t>
      </w:r>
      <w:bookmarkEnd w:id="11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Сбор данных и информации на подготовительном этапе осуществляется путем анализа и оценки информации о закупках объектов аудита (контроля) в открытых информационных системах, а также изучения документов и мат</w:t>
      </w:r>
      <w:r w:rsidRPr="00351CF5">
        <w:rPr>
          <w:sz w:val="28"/>
          <w:szCs w:val="28"/>
        </w:rPr>
        <w:t>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</w:t>
      </w:r>
      <w:r w:rsidRPr="00351CF5">
        <w:rPr>
          <w:rStyle w:val="ad"/>
          <w:sz w:val="28"/>
          <w:szCs w:val="28"/>
          <w:lang w:val="ru"/>
        </w:rPr>
        <w:t xml:space="preserve"> </w:t>
      </w:r>
      <w:r w:rsidRPr="00351CF5">
        <w:rPr>
          <w:rStyle w:val="ad"/>
          <w:sz w:val="28"/>
          <w:szCs w:val="28"/>
        </w:rPr>
        <w:t>zakupki</w:t>
      </w:r>
      <w:r w:rsidRPr="00351CF5">
        <w:rPr>
          <w:rStyle w:val="ad"/>
          <w:sz w:val="28"/>
          <w:szCs w:val="28"/>
          <w:lang w:val="ru-RU"/>
        </w:rPr>
        <w:t>.</w:t>
      </w:r>
      <w:r w:rsidRPr="00351CF5">
        <w:rPr>
          <w:rStyle w:val="ad"/>
          <w:sz w:val="28"/>
          <w:szCs w:val="28"/>
        </w:rPr>
        <w:t>gov</w:t>
      </w:r>
      <w:r w:rsidRPr="00351CF5">
        <w:rPr>
          <w:rStyle w:val="ad"/>
          <w:sz w:val="28"/>
          <w:szCs w:val="28"/>
          <w:lang w:val="ru-RU"/>
        </w:rPr>
        <w:t>.</w:t>
      </w:r>
      <w:r w:rsidRPr="00351CF5">
        <w:rPr>
          <w:rStyle w:val="ad"/>
          <w:sz w:val="28"/>
          <w:szCs w:val="28"/>
        </w:rPr>
        <w:t>ru</w:t>
      </w:r>
      <w:r w:rsidRPr="00351CF5">
        <w:rPr>
          <w:rStyle w:val="ad"/>
          <w:sz w:val="28"/>
          <w:szCs w:val="28"/>
          <w:lang w:val="ru-RU"/>
        </w:rPr>
        <w:t>,</w:t>
      </w:r>
      <w:r w:rsidRPr="00351CF5">
        <w:rPr>
          <w:sz w:val="28"/>
          <w:szCs w:val="28"/>
          <w:lang w:val="ru-RU"/>
        </w:rPr>
        <w:t xml:space="preserve"> </w:t>
      </w:r>
      <w:r w:rsidRPr="00351CF5">
        <w:rPr>
          <w:sz w:val="28"/>
          <w:szCs w:val="28"/>
        </w:rPr>
        <w:t xml:space="preserve">электронные торговые площадки, официальные сайты контрольных органов в </w:t>
      </w:r>
      <w:r w:rsidRPr="00351CF5">
        <w:rPr>
          <w:sz w:val="28"/>
          <w:szCs w:val="28"/>
        </w:rPr>
        <w:t>сфере закупок, официальные сайты объектов аудита (контроля), данные государственной статистики).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сборе данных и информации из открытых источников следует: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организовать процесс, чтобы заключения и выводы по итогам аудита в сфере закупок, сделанные на ос</w:t>
      </w:r>
      <w:r w:rsidRPr="00351CF5">
        <w:rPr>
          <w:sz w:val="28"/>
          <w:szCs w:val="28"/>
        </w:rPr>
        <w:t>нове собранных аудиторских доказательств, были способны выдержать критический анализ (достаточность информации);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определить достоверность и полноту информации для использования при последующей оценке законности, целесообразности, обоснованности, своевремен</w:t>
      </w:r>
      <w:r w:rsidRPr="00351CF5">
        <w:rPr>
          <w:sz w:val="28"/>
          <w:szCs w:val="28"/>
        </w:rPr>
        <w:t>ности, эффективности и результативности расходов на закупки (достоверность информации).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0" w:line="302" w:lineRule="exact"/>
        <w:ind w:left="40" w:right="40" w:firstLine="660"/>
        <w:jc w:val="both"/>
        <w:rPr>
          <w:sz w:val="28"/>
          <w:szCs w:val="28"/>
        </w:rPr>
      </w:pPr>
      <w:bookmarkStart w:id="12" w:name="bookmark12"/>
      <w:r w:rsidRPr="00351CF5">
        <w:rPr>
          <w:sz w:val="28"/>
          <w:szCs w:val="28"/>
        </w:rPr>
        <w:t>4.1.3. Формирование плана проведения мероприятия внешнего муниципального финансового контроля в форме аудита в сфере закупок.</w:t>
      </w:r>
      <w:bookmarkEnd w:id="12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основе результатов предварительного изучения объекта аудита (контроля) подготавливается план проведения аудита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Порядок подготовки плана определяется в соответствии с принятыми в контрольно-счетном органе методическими документами по про</w:t>
      </w:r>
      <w:r w:rsidRPr="00351CF5">
        <w:rPr>
          <w:sz w:val="28"/>
          <w:szCs w:val="28"/>
        </w:rPr>
        <w:t>ведению контрольных и экспертно-аналитических мероприятий.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13" w:name="bookmark13"/>
      <w:r w:rsidRPr="00351CF5">
        <w:rPr>
          <w:sz w:val="28"/>
          <w:szCs w:val="28"/>
        </w:rPr>
        <w:t>4.2. Основной этап аудита в сфере закупок.</w:t>
      </w:r>
      <w:bookmarkEnd w:id="13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</w:t>
      </w:r>
      <w:r w:rsidRPr="00351CF5">
        <w:rPr>
          <w:sz w:val="28"/>
          <w:szCs w:val="28"/>
        </w:rPr>
        <w:t>эффективности и результативности расходов на закупки по планируемым к заключению, заключенным и исполненным контрактам в соответствии с вопросами плана проведения мероприятия.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Порядок оформления документов определяется в соответствии с принятыми в контроль</w:t>
      </w:r>
      <w:r w:rsidRPr="00351CF5">
        <w:rPr>
          <w:sz w:val="28"/>
          <w:szCs w:val="28"/>
        </w:rPr>
        <w:t>но-счетном органе методическими документами по проведению контрольных и экспертно-аналитических мероприятий.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ходе осуществления мероприятия подлежат рассмотрению следующие основные вопросы (определены в приложении № 1 к настоящему Стандарту):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наличие, по</w:t>
      </w:r>
      <w:r w:rsidRPr="00351CF5">
        <w:rPr>
          <w:sz w:val="28"/>
          <w:szCs w:val="28"/>
        </w:rPr>
        <w:t>рядок формирования и организация деятельности контрактной службы (назначения контрактного управляющего);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11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наличие, порядок формирования, организация работы комиссии (комиссий) по осуществлению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11" w:lineRule="exact"/>
        <w:ind w:left="30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порядок выбора и функционал специализированной организации;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порядок организации централизованных закупок и совместных конкурсов и аукционов;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наличие утвержденных требований к отдельным видам товаров, работ, услуг, в том числе к предельным ценам на них, и (</w:t>
      </w:r>
      <w:r w:rsidRPr="00351CF5">
        <w:rPr>
          <w:sz w:val="28"/>
          <w:szCs w:val="28"/>
        </w:rPr>
        <w:t>или) нормативных затрат на обеспечение функций заказчиков;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организация и порядок проведения ведомственного контроля в сфере закупок в отношении подведомственных заказчиков;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7" w:lineRule="exact"/>
        <w:ind w:left="30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проведение обязательного общественного обсуждения закупок в случаях, предусмотренны</w:t>
      </w:r>
      <w:r w:rsidRPr="00351CF5">
        <w:rPr>
          <w:sz w:val="28"/>
          <w:szCs w:val="28"/>
        </w:rPr>
        <w:t>х действующим законодательством;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порядок формирования, утверждения и ведения плана закупок и плана-графика, а также порядок его размещения в открытом доступе;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11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обоснование закупки;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11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обоснованность выбора конкурентного способа определения поставщика (подрядчика, исполнителя);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11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обоснование начальной (максимальной) цены контракта, цены контракта, заключаемого с единственным поставщиком;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11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 документации (извещения) о закупке на предм</w:t>
      </w:r>
      <w:r w:rsidRPr="00351CF5">
        <w:rPr>
          <w:sz w:val="28"/>
          <w:szCs w:val="28"/>
        </w:rPr>
        <w:t>ет соответствия требованиям действующего законодательства;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11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 наличия в контракте обязательных условий;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2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установление преимуществ отдельным участникам закупок: субъектам малого предпринимательства, социально ориентированным некоммерческим организациям; учреждениям и предприятиям уголовно-исполнительной системы, организациям инвалидов;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1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наличие и соответствие з</w:t>
      </w:r>
      <w:r w:rsidRPr="00351CF5">
        <w:rPr>
          <w:sz w:val="28"/>
          <w:szCs w:val="28"/>
        </w:rPr>
        <w:t>аконодательству обеспечения заявок;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наличие и соответствие законодательству обеспечения исполнения контракта;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 соблюдения требований законодательства при оценке заявок;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 протоколов, составленных в ходе определения поставщика (подрядчика, исполнителя), включая их наличие, требования к содержанию и размещению;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1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применение антидемпинговых мер при проведении конкурса и аукциона;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240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соблюдение сроков и порядка заключения к</w:t>
      </w:r>
      <w:r w:rsidRPr="00351CF5">
        <w:rPr>
          <w:sz w:val="28"/>
          <w:szCs w:val="28"/>
        </w:rPr>
        <w:t>онтрактов;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законности внесения изменений в контракт, его расторжение (при их наличии);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проверка наличия экспертизы результатов, предусмотренных контрактом, и отчета об исполнении контракта (результатах отдельного этапа исполнения контракта), о поста</w:t>
      </w:r>
      <w:r w:rsidRPr="00351CF5">
        <w:rPr>
          <w:sz w:val="28"/>
          <w:szCs w:val="28"/>
        </w:rPr>
        <w:t>вленном товаре, выполненной работе или об оказанной услуге;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своевременности действий заказчика по реализации условий контракта, включая своевременность расчетов по контракту;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30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2" w:lineRule="exact"/>
        <w:ind w:left="30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применение обеспечительных </w:t>
      </w:r>
      <w:r w:rsidRPr="00351CF5">
        <w:rPr>
          <w:sz w:val="28"/>
          <w:szCs w:val="28"/>
        </w:rPr>
        <w:t>мер и мер ответственности по контракту.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рамках проверки также может анализироваться обобщенная информация о закупках заказчика за проверяемый и (или) отчетный период в разрезе закупок с учетом количественных и стоимостных показателей, а также с указанием</w:t>
      </w:r>
      <w:r w:rsidRPr="00351CF5">
        <w:rPr>
          <w:sz w:val="28"/>
          <w:szCs w:val="28"/>
        </w:rPr>
        <w:t xml:space="preserve"> поданных и отклоненных заявок участников.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Необходимо структурировать данную информацию по способам осуществления закупки - в разрезе конкурентных способов и с указанием закупок у единственного поставщика (подрядчика, исполнителя).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Информация о закупках у </w:t>
      </w:r>
      <w:r w:rsidRPr="00351CF5">
        <w:rPr>
          <w:sz w:val="28"/>
          <w:szCs w:val="28"/>
        </w:rPr>
        <w:t>единственного поставщика (подрядчика, исполнителя) должна анализироваться в разрезе закупок до 100 тыс. рублей и свыше 100 тыс. рублей с указанием обоснования выбора способа осуществления закупки.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30"/>
        </w:tabs>
        <w:spacing w:after="0" w:line="302" w:lineRule="exact"/>
        <w:ind w:left="20" w:firstLine="660"/>
        <w:jc w:val="both"/>
        <w:rPr>
          <w:sz w:val="28"/>
          <w:szCs w:val="28"/>
        </w:rPr>
      </w:pPr>
      <w:bookmarkStart w:id="14" w:name="bookmark14"/>
      <w:r w:rsidRPr="00351CF5">
        <w:rPr>
          <w:sz w:val="28"/>
          <w:szCs w:val="28"/>
        </w:rPr>
        <w:t>Проверка законности расходов на закупки</w:t>
      </w:r>
      <w:bookmarkEnd w:id="14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e"/>
          <w:sz w:val="28"/>
          <w:szCs w:val="28"/>
        </w:rPr>
        <w:t xml:space="preserve"> законностью</w:t>
      </w:r>
      <w:r w:rsidRPr="00351CF5">
        <w:rPr>
          <w:sz w:val="28"/>
          <w:szCs w:val="28"/>
        </w:rPr>
        <w:t xml:space="preserve">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На данном этапе осуществляются проверка и анализ соблю</w:t>
      </w:r>
      <w:r w:rsidRPr="00351CF5">
        <w:rPr>
          <w:sz w:val="28"/>
          <w:szCs w:val="28"/>
        </w:rPr>
        <w:t>дения объектом аудита (контроля)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Необходимо учитывать, что в соответствии со ст. 98 Закона № 44-ФЗ</w:t>
      </w:r>
      <w:r w:rsidRPr="00351CF5">
        <w:rPr>
          <w:sz w:val="28"/>
          <w:szCs w:val="28"/>
        </w:rPr>
        <w:t xml:space="preserve"> КСО РК г.Уфа РБ наделен полномочиями по осуществлению аудита в сфере закупок.</w:t>
      </w:r>
    </w:p>
    <w:p w:rsidR="00017C17" w:rsidRPr="00351CF5" w:rsidRDefault="00AC4651">
      <w:pPr>
        <w:pStyle w:val="1"/>
        <w:shd w:val="clear" w:color="auto" w:fill="auto"/>
        <w:tabs>
          <w:tab w:val="left" w:pos="1862"/>
        </w:tabs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этом ст. 98 Закона № 44-ФЗ предусмотрено, что КСО РК г.Уфа РБ в пределах своих полномочий осуществляют анализ и оценку результатов закупок, достижения целей осуществления за</w:t>
      </w:r>
      <w:r w:rsidRPr="00351CF5">
        <w:rPr>
          <w:sz w:val="28"/>
          <w:szCs w:val="28"/>
        </w:rPr>
        <w:t>купок, определенных в соответствии со ст. 13 Закона</w:t>
      </w:r>
      <w:r w:rsidRPr="00351CF5">
        <w:rPr>
          <w:sz w:val="28"/>
          <w:szCs w:val="28"/>
        </w:rPr>
        <w:tab/>
        <w:t>№ 44-ФЗ. Для достижения данных целей КСО РК г.Уфа РБ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</w:t>
      </w:r>
      <w:r w:rsidRPr="00351CF5">
        <w:rPr>
          <w:sz w:val="28"/>
          <w:szCs w:val="28"/>
        </w:rPr>
        <w:t>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В соответствии со ст. 99 Закона № 44-ФЗ полномочиями по проверке вопросов соблюдения установленных </w:t>
      </w:r>
      <w:r w:rsidRPr="00351CF5">
        <w:rPr>
          <w:sz w:val="28"/>
          <w:szCs w:val="28"/>
        </w:rPr>
        <w:t>законодательством о закупках процедур размещения заказов наделены органы, осуществляющие контроль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Вопросы соблюдения законодательства при размещении заказов без увязки с целями аудита выходят за рамки компетенции КСО РК г.Уфа РБ и могут бы</w:t>
      </w:r>
      <w:r w:rsidRPr="00351CF5">
        <w:rPr>
          <w:sz w:val="28"/>
          <w:szCs w:val="28"/>
        </w:rPr>
        <w:t>ть рассмотрены им лишь в случае выявления фактов не достижения целей осуществления закупок или ненадлежащей эффективности (экономности, результативности) произведённых расходов.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Таким образом, в рамках проводимой работы рекомендуется оценить, в том числе с</w:t>
      </w:r>
      <w:r w:rsidRPr="00351CF5">
        <w:rPr>
          <w:sz w:val="28"/>
          <w:szCs w:val="28"/>
        </w:rPr>
        <w:t xml:space="preserve"> точки зрения требований ст. 34 Бюджетного Кодекса РФ (эффективность, результативность, экономность):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2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</w:t>
      </w:r>
      <w:r w:rsidRPr="00351CF5">
        <w:rPr>
          <w:sz w:val="28"/>
          <w:szCs w:val="28"/>
        </w:rPr>
        <w:t xml:space="preserve">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 w:line="307" w:lineRule="exact"/>
        <w:ind w:left="320" w:right="40" w:hanging="28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работу системы ведомственного контроля в сфере закупок и систему контроля в сфере закупок, осуществляемого заказчиком.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321" w:lineRule="exact"/>
        <w:ind w:left="20" w:right="40" w:firstLine="660"/>
        <w:jc w:val="both"/>
        <w:rPr>
          <w:sz w:val="28"/>
          <w:szCs w:val="28"/>
        </w:rPr>
      </w:pPr>
      <w:bookmarkStart w:id="15" w:name="bookmark15"/>
      <w:r w:rsidRPr="00351CF5">
        <w:rPr>
          <w:sz w:val="28"/>
          <w:szCs w:val="28"/>
        </w:rPr>
        <w:t>Проверка, анализ и оценка целесообразности и обоснованности расходов на закупки.</w:t>
      </w:r>
      <w:bookmarkEnd w:id="15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данном этапе осуществляется проверка обоснования заку</w:t>
      </w:r>
      <w:r w:rsidRPr="00351CF5">
        <w:rPr>
          <w:sz w:val="28"/>
          <w:szCs w:val="28"/>
        </w:rPr>
        <w:t>пки заказчиком на этапе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</w:t>
      </w:r>
      <w:r w:rsidRPr="00351CF5">
        <w:rPr>
          <w:sz w:val="28"/>
          <w:szCs w:val="28"/>
        </w:rPr>
        <w:t>мативным правовым актам о контрактной системе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f"/>
          <w:sz w:val="28"/>
          <w:szCs w:val="28"/>
        </w:rPr>
        <w:t xml:space="preserve"> целесообразностью</w:t>
      </w:r>
      <w:r w:rsidRPr="00351CF5">
        <w:rPr>
          <w:sz w:val="28"/>
          <w:szCs w:val="28"/>
        </w:rPr>
        <w:t xml:space="preserve"> расходов на закупки понимается наличие обоснованных муниципальных нужд, необходимых для достижения целей и </w:t>
      </w:r>
      <w:r w:rsidRPr="00351CF5">
        <w:rPr>
          <w:sz w:val="28"/>
          <w:szCs w:val="28"/>
        </w:rPr>
        <w:lastRenderedPageBreak/>
        <w:t>реализации мероприятий муниципальных программ, выполнения устано</w:t>
      </w:r>
      <w:r w:rsidRPr="00351CF5">
        <w:rPr>
          <w:sz w:val="28"/>
          <w:szCs w:val="28"/>
        </w:rPr>
        <w:t>вленных функций и полномочий органов местного самоуправления.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f"/>
          <w:sz w:val="28"/>
          <w:szCs w:val="28"/>
        </w:rPr>
        <w:t xml:space="preserve"> обоснованностью</w:t>
      </w:r>
      <w:r w:rsidRPr="00351CF5">
        <w:rPr>
          <w:sz w:val="28"/>
          <w:szCs w:val="28"/>
        </w:rPr>
        <w:t xml:space="preserve"> расходов на закупки понимается наличие обоснования, в том числе с использованием правил нормирования как запланированных закупок, их объемов (количества), так и требований к </w:t>
      </w:r>
      <w:r w:rsidRPr="00351CF5">
        <w:rPr>
          <w:sz w:val="28"/>
          <w:szCs w:val="28"/>
        </w:rPr>
        <w:t>качеству, потребительским свойствам и иным характеристикам закупаемых товаров, работ, услуг, их необходимости.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рамках мероприятия также целесообразно оценить качество планирования закупок заказчиком, в том числе путем анализа количества и объема вносимых</w:t>
      </w:r>
      <w:r w:rsidRPr="00351CF5">
        <w:rPr>
          <w:sz w:val="28"/>
          <w:szCs w:val="28"/>
        </w:rPr>
        <w:t xml:space="preserve"> изменений в первоначально утвержденные план и план-график закупок, а также ритмичность (равномерное распределение закупок) закупок в течение года.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50"/>
        </w:tabs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16" w:name="bookmark16"/>
      <w:r w:rsidRPr="00351CF5">
        <w:rPr>
          <w:sz w:val="28"/>
          <w:szCs w:val="28"/>
        </w:rPr>
        <w:t>Проверка, анализ и оценка своевременности расходов на закупки.</w:t>
      </w:r>
      <w:bookmarkEnd w:id="16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данном этапе осуществляется проверка своевременности расходов на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закупки заказчиком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</w:t>
      </w:r>
      <w:r w:rsidRPr="00351CF5">
        <w:rPr>
          <w:sz w:val="28"/>
          <w:szCs w:val="28"/>
        </w:rPr>
        <w:t>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f"/>
          <w:sz w:val="28"/>
          <w:szCs w:val="28"/>
        </w:rPr>
        <w:t xml:space="preserve"> своевременностью</w:t>
      </w:r>
      <w:r w:rsidRPr="00351CF5">
        <w:rPr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</w:t>
      </w:r>
      <w:r w:rsidRPr="00351CF5">
        <w:rPr>
          <w:sz w:val="28"/>
          <w:szCs w:val="28"/>
        </w:rPr>
        <w:t>и контракта и достижения целей осуществления закупок в надлежащее время и с минимальными издержками.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В рамках мероприятия целесообразно учитывать сезонность работ, услуг, длительность и непрерывность производственного цикла отдельных видов товаров, работ, </w:t>
      </w:r>
      <w:r w:rsidRPr="00351CF5">
        <w:rPr>
          <w:sz w:val="28"/>
          <w:szCs w:val="28"/>
        </w:rPr>
        <w:t>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50"/>
        </w:tabs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17" w:name="bookmark17"/>
      <w:r w:rsidRPr="00351CF5">
        <w:rPr>
          <w:sz w:val="28"/>
          <w:szCs w:val="28"/>
        </w:rPr>
        <w:t>Проверка, анализ и оценка эффективности расходов на закупки.</w:t>
      </w:r>
      <w:bookmarkEnd w:id="17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данном этапе осуществляется пров</w:t>
      </w:r>
      <w:r w:rsidRPr="00351CF5">
        <w:rPr>
          <w:sz w:val="28"/>
          <w:szCs w:val="28"/>
        </w:rPr>
        <w:t>ерка и анализ эффективности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f"/>
          <w:sz w:val="28"/>
          <w:szCs w:val="28"/>
        </w:rPr>
        <w:t xml:space="preserve"> эффективностью</w:t>
      </w:r>
      <w:r w:rsidRPr="00351CF5">
        <w:rPr>
          <w:sz w:val="28"/>
          <w:szCs w:val="28"/>
        </w:rPr>
        <w:t xml:space="preserve"> расходов на закупки понимается эффективное п</w:t>
      </w:r>
      <w:r w:rsidRPr="00351CF5">
        <w:rPr>
          <w:sz w:val="28"/>
          <w:szCs w:val="28"/>
        </w:rPr>
        <w:t>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в том числе указанных в документации о</w:t>
      </w:r>
      <w:r w:rsidRPr="00351CF5">
        <w:rPr>
          <w:sz w:val="28"/>
          <w:szCs w:val="28"/>
        </w:rPr>
        <w:t xml:space="preserve"> закупке, при одновременном достижении запланированных целей осуществления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7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</w:t>
      </w:r>
      <w:r w:rsidRPr="00351CF5">
        <w:rPr>
          <w:sz w:val="28"/>
          <w:szCs w:val="28"/>
        </w:rPr>
        <w:t>закупке):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потенциальная экономия бюджетных средств на стадии формирования и обоснования начальных (максимальных) цен контрактов - это разница между начальными (максимальными) ценами контрактов в плане-графике закупок и средними ценами контрактов, установленных други</w:t>
      </w:r>
      <w:r w:rsidRPr="00351CF5">
        <w:rPr>
          <w:sz w:val="28"/>
          <w:szCs w:val="28"/>
        </w:rPr>
        <w:t xml:space="preserve">ми </w:t>
      </w:r>
      <w:r w:rsidRPr="00351CF5">
        <w:rPr>
          <w:sz w:val="28"/>
          <w:szCs w:val="28"/>
        </w:rPr>
        <w:lastRenderedPageBreak/>
        <w:t>заказчиками на однородные товары, работы, услуги, либо среднерыночными ценами контракта на однородные товары, работы, услуги (с учетом сопоставимых условий поставок товаров, выполнения работ, оказания услуг, включая объем закупки, гарантийные обязательс</w:t>
      </w:r>
      <w:r w:rsidRPr="00351CF5">
        <w:rPr>
          <w:sz w:val="28"/>
          <w:szCs w:val="28"/>
        </w:rPr>
        <w:t>тва, срок годности и т. п.);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экономия бюджетных средств в процессе осуществления закупок (определения поставщиков (исполнителей, подрядчиков)) - это снижение начальной (максимальной) цены контрактов относительно цены заключенных контрактов;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дополнительная экономия бюджетных средств, полученная по результатам осуществления закупок (определения поставщиков (исполнителей, подрядчиков)) - определяется (рассчитывается) в качестве дополнительной выгоды, в том числе за счет закупок инновационной и в</w:t>
      </w:r>
      <w:r w:rsidRPr="00351CF5">
        <w:rPr>
          <w:sz w:val="28"/>
          <w:szCs w:val="28"/>
        </w:rPr>
        <w:t>ысокотехнологичной продукции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и др.);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эконо</w:t>
      </w:r>
      <w:r w:rsidRPr="00351CF5">
        <w:rPr>
          <w:sz w:val="28"/>
          <w:szCs w:val="28"/>
        </w:rPr>
        <w:t>мия бюджетных средств при исполнении контрактов - это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</w:t>
      </w:r>
      <w:r w:rsidRPr="00351CF5">
        <w:rPr>
          <w:sz w:val="28"/>
          <w:szCs w:val="28"/>
        </w:rPr>
        <w:t>та.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Расчет экономии в ц</w:t>
      </w:r>
      <w:r w:rsidRPr="00351CF5">
        <w:rPr>
          <w:sz w:val="28"/>
          <w:szCs w:val="28"/>
        </w:rPr>
        <w:t>елом по объекту аудита (контроля), отдельным процедурам закупок может осуществляться также на основе данных формы федерального статистического наблюдения № 1-контракт, в частности, можно оценить: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абсолютный объем экономии (в рублях) за соответствующий пери</w:t>
      </w:r>
      <w:r w:rsidRPr="00351CF5">
        <w:rPr>
          <w:sz w:val="28"/>
          <w:szCs w:val="28"/>
        </w:rPr>
        <w:t>од (показатель рассчитывается как разница между общей суммой начальных (максимальных)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(если такие затраты</w:t>
      </w:r>
      <w:r w:rsidRPr="00351CF5">
        <w:rPr>
          <w:sz w:val="28"/>
          <w:szCs w:val="28"/>
        </w:rPr>
        <w:t xml:space="preserve"> имеются);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относительный объем экономии (в процентах) за соответствующий период (показатель рассчитывается как отношение абсолютной экономии к общей сумме начальных (максимальных) цен контрактов).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рамках анализа и оценки эффективности расходов на закупки</w:t>
      </w:r>
      <w:r w:rsidRPr="00351CF5">
        <w:rPr>
          <w:sz w:val="28"/>
          <w:szCs w:val="28"/>
        </w:rPr>
        <w:t xml:space="preserve">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280" w:right="40" w:hanging="2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среднее количество поданных заявок на одну закупку - это отношение общего количества заявок, поданных участниками, к общему количеству процед</w:t>
      </w:r>
      <w:r w:rsidRPr="00351CF5">
        <w:rPr>
          <w:sz w:val="28"/>
          <w:szCs w:val="28"/>
        </w:rPr>
        <w:t>ур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spacing w:before="0" w:after="0" w:line="307" w:lineRule="exact"/>
        <w:ind w:left="280" w:right="40" w:hanging="2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среднее количество допущенных заявок на одну закупку - это отношение общего количества заявок участников, допущенных комиссией заказчика к процедурам закупок, к общему количеству процедур закупок;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302"/>
        </w:tabs>
        <w:spacing w:before="0" w:after="0" w:line="307" w:lineRule="exact"/>
        <w:ind w:left="280" w:right="40" w:hanging="2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доля закупок у единственного поставщика (подряд</w:t>
      </w:r>
      <w:r w:rsidRPr="00351CF5">
        <w:rPr>
          <w:sz w:val="28"/>
          <w:szCs w:val="28"/>
        </w:rPr>
        <w:t>чика, исполнителя) - это отношение закупок, осуществленных в соответствии со ст. 93 Закона № 44-ФЗ, к общему объему закупок (в стоимостном выражении).</w:t>
      </w:r>
    </w:p>
    <w:p w:rsidR="00017C17" w:rsidRPr="00351CF5" w:rsidRDefault="00AC4651">
      <w:pPr>
        <w:pStyle w:val="1"/>
        <w:shd w:val="clear" w:color="auto" w:fill="auto"/>
        <w:spacing w:before="0" w:after="0" w:line="307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После оценки данных показателей возможно их сравнение со средними по Российской Федерации и (или) региону</w:t>
      </w:r>
      <w:r w:rsidRPr="00351CF5">
        <w:rPr>
          <w:sz w:val="28"/>
          <w:szCs w:val="28"/>
        </w:rPr>
        <w:t xml:space="preserve"> (информация ежеквартально предоставляется Росстатом и приводится на официальном сайте </w:t>
      </w:r>
      <w:r w:rsidRPr="00351CF5">
        <w:rPr>
          <w:sz w:val="28"/>
          <w:szCs w:val="28"/>
          <w:lang w:val="en-US"/>
        </w:rPr>
        <w:t>zakupki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gov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ru</w:t>
      </w:r>
      <w:r w:rsidRPr="00351CF5">
        <w:rPr>
          <w:sz w:val="28"/>
          <w:szCs w:val="28"/>
          <w:lang w:val="ru-RU"/>
        </w:rPr>
        <w:t>).</w:t>
      </w:r>
    </w:p>
    <w:p w:rsidR="00017C17" w:rsidRPr="00351CF5" w:rsidRDefault="00AC4651">
      <w:pPr>
        <w:pStyle w:val="1"/>
        <w:shd w:val="clear" w:color="auto" w:fill="auto"/>
        <w:spacing w:before="0" w:after="236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этом необходимо исключать из расчетов изначально неконкурентные закупки (наличие ограниченного числа производителей и продавцов, отсутствие на рынке</w:t>
      </w:r>
      <w:r w:rsidRPr="00351CF5">
        <w:rPr>
          <w:sz w:val="28"/>
          <w:szCs w:val="28"/>
        </w:rPr>
        <w:t xml:space="preserve">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54"/>
        </w:tabs>
        <w:spacing w:after="0" w:line="307" w:lineRule="exact"/>
        <w:ind w:left="40" w:right="40" w:firstLine="660"/>
        <w:jc w:val="both"/>
        <w:rPr>
          <w:sz w:val="28"/>
          <w:szCs w:val="28"/>
        </w:rPr>
      </w:pPr>
      <w:bookmarkStart w:id="18" w:name="bookmark18"/>
      <w:r w:rsidRPr="00351CF5">
        <w:rPr>
          <w:sz w:val="28"/>
          <w:szCs w:val="28"/>
        </w:rPr>
        <w:t>Проверка, анализ и оценка результативности расходов на закупки.</w:t>
      </w:r>
      <w:bookmarkEnd w:id="18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</w:t>
      </w:r>
      <w:r w:rsidRPr="00351CF5">
        <w:rPr>
          <w:rStyle w:val="af0"/>
          <w:sz w:val="28"/>
          <w:szCs w:val="28"/>
        </w:rPr>
        <w:t xml:space="preserve"> результативностью</w:t>
      </w:r>
      <w:r w:rsidRPr="00351CF5">
        <w:rPr>
          <w:sz w:val="28"/>
          <w:szCs w:val="28"/>
        </w:rPr>
        <w:t xml:space="preserve"> расходов на закупки понимается степень достижения заданных результатов обеспечения муниципальных нужд (наличие товар</w:t>
      </w:r>
      <w:r w:rsidRPr="00351CF5">
        <w:rPr>
          <w:sz w:val="28"/>
          <w:szCs w:val="28"/>
        </w:rPr>
        <w:t>ов, работ и услуг в запланированном количестве (объеме) и качестве) и целей осуществления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результативности расходов на закупки включает в себя как определение экономической результативности, так и достигнутого социально- экономического эффе</w:t>
      </w:r>
      <w:r w:rsidRPr="00351CF5">
        <w:rPr>
          <w:sz w:val="28"/>
          <w:szCs w:val="28"/>
        </w:rPr>
        <w:t>кта.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Социально-экономический эффект использовани</w:t>
      </w:r>
      <w:r w:rsidRPr="00351CF5">
        <w:rPr>
          <w:sz w:val="28"/>
          <w:szCs w:val="28"/>
        </w:rPr>
        <w:t>я бюджетных средств определяется на основе анализа степени удовлетворения муниципальных нужд и достижения установленных целей осуществления закупок, на которые были использованы бюджетные средства.</w:t>
      </w:r>
    </w:p>
    <w:p w:rsidR="00017C17" w:rsidRPr="00351CF5" w:rsidRDefault="00AC4651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354"/>
        </w:tabs>
        <w:spacing w:after="0" w:line="302" w:lineRule="exact"/>
        <w:ind w:left="40" w:right="40" w:firstLine="660"/>
        <w:jc w:val="both"/>
        <w:rPr>
          <w:sz w:val="28"/>
          <w:szCs w:val="28"/>
        </w:rPr>
      </w:pPr>
      <w:bookmarkStart w:id="19" w:name="bookmark19"/>
      <w:r w:rsidRPr="00351CF5">
        <w:rPr>
          <w:sz w:val="28"/>
          <w:szCs w:val="28"/>
        </w:rPr>
        <w:t>Выявление нарушений законодательства и признаков незаконны</w:t>
      </w:r>
      <w:r w:rsidRPr="00351CF5">
        <w:rPr>
          <w:sz w:val="28"/>
          <w:szCs w:val="28"/>
        </w:rPr>
        <w:t>х действий.</w:t>
      </w:r>
      <w:bookmarkEnd w:id="19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выявлении нарушений законодательства о контрактной системе, содержащих признаки административных правонарушений (статьи 7.29, 7.30, 7.32 Кодекса Российской Федерации об административных правонарушениях), соответствующая информация и материа</w:t>
      </w:r>
      <w:r w:rsidRPr="00351CF5">
        <w:rPr>
          <w:sz w:val="28"/>
          <w:szCs w:val="28"/>
        </w:rPr>
        <w:t>лы направляются в контрольные и надзорные органы в сфере закупок для принятия мер реагирования (после утверждения отчета о результатах мероприятия).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При подозрении в незаконных действиях (бездействиях) со стороны участников контрактной системы в сфере заку</w:t>
      </w:r>
      <w:r w:rsidRPr="00351CF5">
        <w:rPr>
          <w:sz w:val="28"/>
          <w:szCs w:val="28"/>
        </w:rPr>
        <w:t xml:space="preserve">пок, имеющих признаки состава преступления, влекущих за собой уголовную ответственность, соответствующие материалы направляются в правоохранительные органы в </w:t>
      </w:r>
      <w:r w:rsidRPr="00351CF5">
        <w:rPr>
          <w:sz w:val="28"/>
          <w:szCs w:val="28"/>
        </w:rPr>
        <w:lastRenderedPageBreak/>
        <w:t>соответствии с действующим законодательством и заключенными контрольно-счетным органом соглашениям</w:t>
      </w:r>
      <w:r w:rsidRPr="00351CF5">
        <w:rPr>
          <w:sz w:val="28"/>
          <w:szCs w:val="28"/>
        </w:rPr>
        <w:t>и о взаимодействии.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20" w:name="bookmark20"/>
      <w:r w:rsidRPr="00351CF5">
        <w:rPr>
          <w:sz w:val="28"/>
          <w:szCs w:val="28"/>
        </w:rPr>
        <w:t>4.2.7. Общие вопросы оценки аудиторских доказательств.</w:t>
      </w:r>
      <w:bookmarkEnd w:id="20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данном этапе следует: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11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оценить, являются ли полученные в ходе аудита в сфере закупок доказательства достаточными и надлежащими;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оценить, соответствует ли информация по предмету аудита в сфере закупок по всем существенным вопросам,</w:t>
      </w:r>
      <w:r w:rsidRPr="00351CF5">
        <w:rPr>
          <w:sz w:val="28"/>
          <w:szCs w:val="28"/>
        </w:rPr>
        <w:t xml:space="preserve"> нормам и требованиям законодательства;</w:t>
      </w:r>
    </w:p>
    <w:p w:rsidR="00017C17" w:rsidRPr="00351CF5" w:rsidRDefault="00AC4651">
      <w:pPr>
        <w:pStyle w:val="1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302" w:lineRule="exact"/>
        <w:ind w:left="280" w:right="40" w:hanging="2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</w:t>
      </w:r>
      <w:r w:rsidRPr="00351CF5">
        <w:rPr>
          <w:sz w:val="28"/>
          <w:szCs w:val="28"/>
        </w:rPr>
        <w:t>озможные результаты и последствия несоответствия, масштаб или финансовая оценка несоответствия требованиям.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ходе оценки аудиторских доказательств и формулирования результатов проверки допускается получение письменных объяснений от работников объектов ауд</w:t>
      </w:r>
      <w:r w:rsidRPr="00351CF5">
        <w:rPr>
          <w:sz w:val="28"/>
          <w:szCs w:val="28"/>
        </w:rPr>
        <w:t>ита (контроля) в подтверждение полученных аудиторских доказательств.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0" w:line="302" w:lineRule="exact"/>
        <w:ind w:left="40" w:firstLine="660"/>
        <w:jc w:val="both"/>
        <w:rPr>
          <w:sz w:val="28"/>
          <w:szCs w:val="28"/>
        </w:rPr>
      </w:pPr>
      <w:bookmarkStart w:id="21" w:name="bookmark21"/>
      <w:r w:rsidRPr="00351CF5">
        <w:rPr>
          <w:sz w:val="28"/>
          <w:szCs w:val="28"/>
        </w:rPr>
        <w:t>4.3. Заключительный этап аудита в сфере закупок.</w:t>
      </w:r>
      <w:bookmarkEnd w:id="21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(раздел отчета) по проведен</w:t>
      </w:r>
      <w:r w:rsidRPr="00351CF5">
        <w:rPr>
          <w:sz w:val="28"/>
          <w:szCs w:val="28"/>
        </w:rPr>
        <w:t>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Подготовка предложений (рекомендаций) я</w:t>
      </w:r>
      <w:r w:rsidRPr="00351CF5">
        <w:rPr>
          <w:sz w:val="28"/>
          <w:szCs w:val="28"/>
        </w:rPr>
        <w:t>вляется завершающей процедурой формирования результатов аудита в сфере закупок.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случае выявления отклонений, нарушений и недостатков необходимо подготовить соответствующие предложения (рекомендации), направленные на их устранение и на совершенствование д</w:t>
      </w:r>
      <w:r w:rsidRPr="00351CF5">
        <w:rPr>
          <w:sz w:val="28"/>
          <w:szCs w:val="28"/>
        </w:rPr>
        <w:t>еятельности объекта аудита (контроля) в сфере закупок. Указанные предложения (рекомендации) могут направляться в адрес объекта аудита (контроля) в форме представления, предписания.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Результаты аудита закупок оформляются в соответствии с требованиями, устано</w:t>
      </w:r>
      <w:r w:rsidRPr="00351CF5">
        <w:rPr>
          <w:sz w:val="28"/>
          <w:szCs w:val="28"/>
        </w:rPr>
        <w:t>вленными в действующих в контрольно-счетном органе методических документах по проведению контрольных и экспертно-аналитических мероприятий.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40" w:right="4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Отчет о результатах аудита в сфере закупок должен содержать подробную информацию о законности, целесообразности, обо</w:t>
      </w:r>
      <w:r w:rsidRPr="00351CF5">
        <w:rPr>
          <w:sz w:val="28"/>
          <w:szCs w:val="28"/>
        </w:rPr>
        <w:t>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</w:t>
      </w:r>
      <w:r w:rsidRPr="00351CF5">
        <w:rPr>
          <w:sz w:val="28"/>
          <w:szCs w:val="28"/>
        </w:rPr>
        <w:lastRenderedPageBreak/>
        <w:t>закупок оформляется в виде отдельного раздела в составе от</w:t>
      </w:r>
      <w:r w:rsidRPr="00351CF5">
        <w:rPr>
          <w:sz w:val="28"/>
          <w:szCs w:val="28"/>
        </w:rPr>
        <w:t>чета о результатах мероприятия. Выводы и предложения по результатам аудита закупок могут быть отражены как в отдельном разделе отчета, так и в составе общих выводов и предложений отчета.</w:t>
      </w:r>
    </w:p>
    <w:p w:rsidR="00017C17" w:rsidRPr="00351CF5" w:rsidRDefault="00AC4651">
      <w:pPr>
        <w:pStyle w:val="1"/>
        <w:shd w:val="clear" w:color="auto" w:fill="auto"/>
        <w:spacing w:before="0" w:after="240" w:line="302" w:lineRule="exact"/>
        <w:ind w:left="20" w:right="2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Отчет (раздел отчета) о результатах аудита в сфере закупок рекомендуе</w:t>
      </w:r>
      <w:r w:rsidRPr="00351CF5">
        <w:rPr>
          <w:sz w:val="28"/>
          <w:szCs w:val="28"/>
        </w:rPr>
        <w:t>тся формировать по примеру структуры, установленной в приложении № 1 к настоящему Стандарту.</w:t>
      </w:r>
    </w:p>
    <w:p w:rsidR="00017C17" w:rsidRPr="00351CF5" w:rsidRDefault="00AC4651">
      <w:pPr>
        <w:pStyle w:val="11"/>
        <w:keepNext/>
        <w:keepLines/>
        <w:shd w:val="clear" w:color="auto" w:fill="auto"/>
        <w:spacing w:after="240" w:line="302" w:lineRule="exact"/>
        <w:ind w:left="180" w:right="200" w:firstLine="200"/>
        <w:rPr>
          <w:sz w:val="28"/>
          <w:szCs w:val="28"/>
        </w:rPr>
      </w:pPr>
      <w:bookmarkStart w:id="22" w:name="bookmark22"/>
      <w:r w:rsidRPr="00351CF5">
        <w:rPr>
          <w:sz w:val="28"/>
          <w:szCs w:val="28"/>
        </w:rPr>
        <w:t>5. Формирование и размещение обобщенной информации о результатах аудита в сфере закупок в единой информационной системе в сфере закупок</w:t>
      </w:r>
      <w:bookmarkEnd w:id="22"/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 соответствии с ч. 4 ст. 9</w:t>
      </w:r>
      <w:r w:rsidRPr="00351CF5">
        <w:rPr>
          <w:sz w:val="28"/>
          <w:szCs w:val="28"/>
        </w:rPr>
        <w:t>8 Закона № 44-ФЗ контрольно-счетные органы обобщают результаты осуществления деятельности по аудиту в сфере закупок, в том числе устанавливают причины выявленных отклонений, нарушений и недостатков, подготавливают предложения, направленные на их устранение</w:t>
      </w:r>
      <w:r w:rsidRPr="00351CF5">
        <w:rPr>
          <w:sz w:val="28"/>
          <w:szCs w:val="28"/>
        </w:rPr>
        <w:t xml:space="preserve"> и на совершенствование контрактной системы в сфере закупок, систематизируют информацию о реализации указанных предложений и размещают в единой информационной системе в сфере закупок обобщенную информацию о таких результатах.</w:t>
      </w:r>
    </w:p>
    <w:p w:rsidR="00017C17" w:rsidRPr="00351CF5" w:rsidRDefault="00AC4651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Обобщенная информация о резуль</w:t>
      </w:r>
      <w:r w:rsidRPr="00351CF5">
        <w:rPr>
          <w:sz w:val="28"/>
          <w:szCs w:val="28"/>
        </w:rPr>
        <w:t xml:space="preserve">татах аудита в сфере закупок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</w:t>
      </w:r>
      <w:r w:rsidRPr="00351CF5">
        <w:rPr>
          <w:sz w:val="28"/>
          <w:szCs w:val="28"/>
          <w:lang w:val="en-US"/>
        </w:rPr>
        <w:t>zakupki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gov</w:t>
      </w:r>
      <w:r w:rsidRPr="00351CF5">
        <w:rPr>
          <w:sz w:val="28"/>
          <w:szCs w:val="28"/>
          <w:lang w:val="ru-RU"/>
        </w:rPr>
        <w:t>.</w:t>
      </w:r>
      <w:r w:rsidRPr="00351CF5">
        <w:rPr>
          <w:sz w:val="28"/>
          <w:szCs w:val="28"/>
          <w:lang w:val="en-US"/>
        </w:rPr>
        <w:t>rn</w:t>
      </w:r>
      <w:r w:rsidRPr="00351CF5">
        <w:rPr>
          <w:sz w:val="28"/>
          <w:szCs w:val="28"/>
          <w:lang w:val="ru-RU"/>
        </w:rPr>
        <w:t>).</w:t>
      </w:r>
    </w:p>
    <w:p w:rsidR="00017C17" w:rsidRDefault="00AC4651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Подготовка обобщен</w:t>
      </w:r>
      <w:r w:rsidRPr="00351CF5">
        <w:rPr>
          <w:sz w:val="28"/>
          <w:szCs w:val="28"/>
        </w:rPr>
        <w:t>ной информации осуществляется по форме, установленной в приложении № 2 к настоящему Стандарту.</w:t>
      </w: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</w:pPr>
    </w:p>
    <w:p w:rsidR="00351CF5" w:rsidRPr="00351CF5" w:rsidRDefault="00351CF5">
      <w:pPr>
        <w:pStyle w:val="1"/>
        <w:shd w:val="clear" w:color="auto" w:fill="auto"/>
        <w:spacing w:before="0" w:after="0" w:line="302" w:lineRule="exact"/>
        <w:ind w:left="20" w:right="20" w:firstLine="660"/>
        <w:jc w:val="both"/>
        <w:rPr>
          <w:sz w:val="28"/>
          <w:szCs w:val="28"/>
        </w:rPr>
        <w:sectPr w:rsidR="00351CF5" w:rsidRPr="00351CF5" w:rsidSect="00351CF5">
          <w:type w:val="continuous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486353" w:rsidRDefault="00AC4651" w:rsidP="00486353">
      <w:pPr>
        <w:pStyle w:val="30"/>
        <w:shd w:val="clear" w:color="auto" w:fill="auto"/>
        <w:spacing w:before="0" w:line="271" w:lineRule="exact"/>
        <w:ind w:left="4960" w:right="20"/>
        <w:jc w:val="right"/>
        <w:rPr>
          <w:sz w:val="28"/>
          <w:szCs w:val="28"/>
        </w:rPr>
      </w:pPr>
      <w:r w:rsidRPr="00351CF5">
        <w:rPr>
          <w:sz w:val="28"/>
          <w:szCs w:val="28"/>
        </w:rPr>
        <w:lastRenderedPageBreak/>
        <w:t>Приложение № 1</w:t>
      </w:r>
    </w:p>
    <w:p w:rsidR="00017C17" w:rsidRDefault="00486353" w:rsidP="00486353">
      <w:pPr>
        <w:pStyle w:val="30"/>
        <w:shd w:val="clear" w:color="auto" w:fill="auto"/>
        <w:spacing w:before="0" w:line="271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AC4651" w:rsidRPr="00351CF5">
        <w:rPr>
          <w:sz w:val="28"/>
          <w:szCs w:val="28"/>
        </w:rPr>
        <w:t xml:space="preserve"> к СОД «Проведение аудита в сфере закупок</w:t>
      </w:r>
      <w:r w:rsidR="00AC4651" w:rsidRPr="00351CF5">
        <w:rPr>
          <w:sz w:val="28"/>
          <w:szCs w:val="28"/>
        </w:rPr>
        <w:t>»</w:t>
      </w:r>
    </w:p>
    <w:p w:rsidR="00486353" w:rsidRPr="00351CF5" w:rsidRDefault="00486353" w:rsidP="00486353">
      <w:pPr>
        <w:pStyle w:val="30"/>
        <w:shd w:val="clear" w:color="auto" w:fill="auto"/>
        <w:spacing w:before="0" w:line="271" w:lineRule="exact"/>
        <w:ind w:right="20"/>
        <w:jc w:val="left"/>
        <w:rPr>
          <w:sz w:val="28"/>
          <w:szCs w:val="28"/>
        </w:rPr>
      </w:pPr>
    </w:p>
    <w:p w:rsidR="00486353" w:rsidRDefault="00AC4651">
      <w:pPr>
        <w:pStyle w:val="40"/>
        <w:shd w:val="clear" w:color="auto" w:fill="auto"/>
        <w:spacing w:before="0"/>
        <w:ind w:left="20"/>
        <w:rPr>
          <w:sz w:val="28"/>
          <w:szCs w:val="28"/>
          <w:lang w:val="ru-RU"/>
        </w:rPr>
      </w:pPr>
      <w:r w:rsidRPr="00351CF5">
        <w:rPr>
          <w:sz w:val="28"/>
          <w:szCs w:val="28"/>
        </w:rPr>
        <w:t>Примерная структура</w:t>
      </w:r>
      <w:r w:rsidR="00486353">
        <w:rPr>
          <w:sz w:val="28"/>
          <w:szCs w:val="28"/>
          <w:lang w:val="ru-RU"/>
        </w:rPr>
        <w:t>*</w:t>
      </w:r>
    </w:p>
    <w:p w:rsidR="00017C17" w:rsidRPr="00351CF5" w:rsidRDefault="00AC4651">
      <w:pPr>
        <w:pStyle w:val="40"/>
        <w:shd w:val="clear" w:color="auto" w:fill="auto"/>
        <w:spacing w:before="0"/>
        <w:ind w:left="20"/>
        <w:rPr>
          <w:sz w:val="28"/>
          <w:szCs w:val="28"/>
        </w:rPr>
      </w:pPr>
      <w:r w:rsidRPr="00351CF5">
        <w:rPr>
          <w:sz w:val="28"/>
          <w:szCs w:val="28"/>
        </w:rPr>
        <w:t xml:space="preserve"> отчета (раздела отчета) о результатах аудита в сфере закупок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36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Анализ количества и об</w:t>
      </w:r>
      <w:r w:rsidRPr="00351CF5">
        <w:rPr>
          <w:sz w:val="28"/>
          <w:szCs w:val="28"/>
        </w:rPr>
        <w:t>ъемов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рублей).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41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45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и сравнительный анализ эффективности закупок, а также соотнесение их с показателями конкуренции при осуществлении закупок.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36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Количество и объем проверенных закупок (в разрезе способов закупок) объекта аудита (контроля).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36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</w:t>
      </w:r>
      <w:r w:rsidRPr="00351CF5">
        <w:rPr>
          <w:sz w:val="28"/>
          <w:szCs w:val="28"/>
        </w:rPr>
        <w:t xml:space="preserve"> в сфере закупок, осуществляемого заказчиком.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45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системы планирования закупок объектом аудита (контроля), включая анализ качества исполнения плана закупок (плана-графика закупок).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45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 xml:space="preserve">Оценка процесса обоснования закупок объектом аудита (контроля), включая </w:t>
      </w:r>
      <w:r w:rsidRPr="00351CF5">
        <w:rPr>
          <w:sz w:val="28"/>
          <w:szCs w:val="28"/>
        </w:rPr>
        <w:t>анализ нормирования и установления начальных (максимальных) цен контрактов.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50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процесса осуществления закупок объектом аудита (контроля) (в том числе достижение экономии бюджетных средств).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эффективности системы управления контрактами,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</w:t>
      </w:r>
      <w:r w:rsidRPr="00351CF5">
        <w:rPr>
          <w:sz w:val="28"/>
          <w:szCs w:val="28"/>
        </w:rPr>
        <w:t>я закупки.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76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Оценка законности расходов на закупки объектом аудита (контроля) в разрезе этапов закупочной деятельности (планирование, осуществление закупок, заключение и исполнение контрактов) с указанием конкретных нарушений законодательства о контрактной с</w:t>
      </w:r>
      <w:r w:rsidRPr="00351CF5">
        <w:rPr>
          <w:sz w:val="28"/>
          <w:szCs w:val="28"/>
        </w:rPr>
        <w:t>истеме, в том числе влекущих неэффективное расходование бюджетных средств.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67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Указание количества и объема закупок объекта аудита (контроля), в которых выявлены нарушения законодательства о контрактной системе в разрезе этапов закупочной деятельности (планиро</w:t>
      </w:r>
      <w:r w:rsidRPr="00351CF5">
        <w:rPr>
          <w:sz w:val="28"/>
          <w:szCs w:val="28"/>
        </w:rPr>
        <w:t>вание, осуществление закупок, заключение и исполнение контрактов).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67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Указание выявленных у объекта аудита (контроля) нарушений законодательства о контрактной системе, содержащих признаки административного правонарушения и влекущих уголовное наказание.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Анализ</w:t>
      </w:r>
      <w:r w:rsidRPr="00351CF5">
        <w:rPr>
          <w:sz w:val="28"/>
          <w:szCs w:val="28"/>
        </w:rPr>
        <w:t xml:space="preserve">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67"/>
        </w:tabs>
        <w:spacing w:before="0" w:line="257" w:lineRule="exact"/>
        <w:ind w:left="20" w:righ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Выводы о результатах аудита в сфере закупок с указанием пр</w:t>
      </w:r>
      <w:r w:rsidRPr="00351CF5">
        <w:rPr>
          <w:sz w:val="28"/>
          <w:szCs w:val="28"/>
        </w:rPr>
        <w:t>ичин выявленных у объекта аудита (контроля) отклонений, нарушений и недостатков.</w:t>
      </w:r>
    </w:p>
    <w:p w:rsidR="00017C17" w:rsidRPr="00351CF5" w:rsidRDefault="00AC4651">
      <w:pPr>
        <w:pStyle w:val="30"/>
        <w:numPr>
          <w:ilvl w:val="0"/>
          <w:numId w:val="8"/>
        </w:numPr>
        <w:shd w:val="clear" w:color="auto" w:fill="auto"/>
        <w:tabs>
          <w:tab w:val="left" w:pos="1066"/>
        </w:tabs>
        <w:spacing w:before="0" w:line="257" w:lineRule="exact"/>
        <w:ind w:left="20" w:firstLine="540"/>
        <w:jc w:val="both"/>
        <w:rPr>
          <w:sz w:val="28"/>
          <w:szCs w:val="28"/>
        </w:rPr>
      </w:pPr>
      <w:r w:rsidRPr="00351CF5">
        <w:rPr>
          <w:sz w:val="28"/>
          <w:szCs w:val="28"/>
        </w:rPr>
        <w:t>Предложения (рекомендации) по результатам аудита в сфере закупок.</w:t>
      </w:r>
    </w:p>
    <w:p w:rsidR="00486353" w:rsidRDefault="00486353">
      <w:pPr>
        <w:pStyle w:val="30"/>
        <w:shd w:val="clear" w:color="auto" w:fill="auto"/>
        <w:spacing w:before="0" w:after="484" w:line="266" w:lineRule="exact"/>
        <w:ind w:left="100" w:right="460"/>
        <w:jc w:val="right"/>
        <w:rPr>
          <w:sz w:val="28"/>
          <w:szCs w:val="28"/>
        </w:rPr>
      </w:pPr>
    </w:p>
    <w:p w:rsidR="00486353" w:rsidRPr="00486353" w:rsidRDefault="00486353" w:rsidP="00486353">
      <w:pPr>
        <w:pStyle w:val="30"/>
        <w:shd w:val="clear" w:color="auto" w:fill="auto"/>
        <w:spacing w:before="0" w:after="484" w:line="266" w:lineRule="exact"/>
        <w:ind w:right="460"/>
        <w:jc w:val="left"/>
        <w:rPr>
          <w:sz w:val="28"/>
          <w:szCs w:val="28"/>
          <w:lang w:val="ru-RU"/>
        </w:rPr>
      </w:pPr>
      <w:r w:rsidRPr="00486353">
        <w:rPr>
          <w:i/>
          <w:sz w:val="24"/>
          <w:szCs w:val="24"/>
          <w:lang w:val="ru-RU"/>
        </w:rPr>
        <w:t>*</w:t>
      </w:r>
      <w:r>
        <w:rPr>
          <w:i/>
          <w:sz w:val="24"/>
          <w:szCs w:val="24"/>
          <w:lang w:val="ru-RU"/>
        </w:rPr>
        <w:t xml:space="preserve"> Полнота отражения в отчете (разделе отчета) вопросов представленной структуры определяется в соответствии в целями проводимого мероприятия</w:t>
      </w:r>
    </w:p>
    <w:p w:rsidR="00A35275" w:rsidRDefault="00A35275" w:rsidP="00A35275">
      <w:pPr>
        <w:pStyle w:val="30"/>
        <w:shd w:val="clear" w:color="auto" w:fill="auto"/>
        <w:spacing w:before="0" w:line="266" w:lineRule="exact"/>
        <w:ind w:left="100" w:right="4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</w:t>
      </w:r>
      <w:r w:rsidR="00AC4651" w:rsidRPr="00351CF5">
        <w:rPr>
          <w:sz w:val="28"/>
          <w:szCs w:val="28"/>
        </w:rPr>
        <w:t xml:space="preserve">Приложение № 2 </w:t>
      </w:r>
      <w:r>
        <w:rPr>
          <w:sz w:val="28"/>
          <w:szCs w:val="28"/>
          <w:lang w:val="ru-RU"/>
        </w:rPr>
        <w:t xml:space="preserve">                            </w:t>
      </w:r>
    </w:p>
    <w:p w:rsidR="00017C17" w:rsidRPr="00351CF5" w:rsidRDefault="00AC4651" w:rsidP="00A35275">
      <w:pPr>
        <w:pStyle w:val="30"/>
        <w:shd w:val="clear" w:color="auto" w:fill="auto"/>
        <w:spacing w:before="0" w:line="266" w:lineRule="exact"/>
        <w:ind w:left="100" w:right="460"/>
        <w:jc w:val="right"/>
        <w:rPr>
          <w:sz w:val="28"/>
          <w:szCs w:val="28"/>
        </w:rPr>
      </w:pPr>
      <w:r w:rsidRPr="00351CF5">
        <w:rPr>
          <w:sz w:val="28"/>
          <w:szCs w:val="28"/>
        </w:rPr>
        <w:t>к СОД «Проведение аудита в сфере закупок»</w:t>
      </w:r>
    </w:p>
    <w:p w:rsidR="00A35275" w:rsidRDefault="00A35275">
      <w:pPr>
        <w:pStyle w:val="40"/>
        <w:shd w:val="clear" w:color="auto" w:fill="auto"/>
        <w:spacing w:before="0" w:after="0" w:line="262" w:lineRule="exact"/>
        <w:ind w:left="3700"/>
        <w:jc w:val="left"/>
        <w:rPr>
          <w:sz w:val="28"/>
          <w:szCs w:val="28"/>
        </w:rPr>
      </w:pPr>
    </w:p>
    <w:p w:rsidR="00017C17" w:rsidRPr="00351CF5" w:rsidRDefault="00AC4651" w:rsidP="00A35275">
      <w:pPr>
        <w:pStyle w:val="40"/>
        <w:shd w:val="clear" w:color="auto" w:fill="auto"/>
        <w:spacing w:before="0" w:after="0" w:line="262" w:lineRule="exact"/>
        <w:ind w:left="3700"/>
        <w:jc w:val="left"/>
        <w:rPr>
          <w:sz w:val="28"/>
          <w:szCs w:val="28"/>
        </w:rPr>
      </w:pPr>
      <w:r w:rsidRPr="00351CF5">
        <w:rPr>
          <w:sz w:val="28"/>
          <w:szCs w:val="28"/>
        </w:rPr>
        <w:t>Примерная структура</w:t>
      </w:r>
    </w:p>
    <w:p w:rsidR="00017C17" w:rsidRPr="00351CF5" w:rsidRDefault="00AC4651" w:rsidP="00A35275">
      <w:pPr>
        <w:pStyle w:val="40"/>
        <w:shd w:val="clear" w:color="auto" w:fill="auto"/>
        <w:spacing w:before="0" w:after="0" w:line="262" w:lineRule="exact"/>
        <w:ind w:right="460"/>
        <w:rPr>
          <w:sz w:val="28"/>
          <w:szCs w:val="28"/>
        </w:rPr>
      </w:pPr>
      <w:r w:rsidRPr="00351CF5">
        <w:rPr>
          <w:sz w:val="28"/>
          <w:szCs w:val="28"/>
        </w:rPr>
        <w:t>представления данных о результатах аудита в сфере закупок для подготовки обобщенной</w:t>
      </w:r>
    </w:p>
    <w:p w:rsidR="00017C17" w:rsidRPr="00351CF5" w:rsidRDefault="00A35275" w:rsidP="00A35275">
      <w:pPr>
        <w:pStyle w:val="40"/>
        <w:shd w:val="clear" w:color="auto" w:fill="auto"/>
        <w:spacing w:before="0" w:after="0" w:line="262" w:lineRule="exact"/>
        <w:ind w:left="41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 w:rsidR="00AC4651" w:rsidRPr="00351CF5">
        <w:rPr>
          <w:sz w:val="28"/>
          <w:szCs w:val="28"/>
        </w:rPr>
        <w:t>нформации</w:t>
      </w:r>
    </w:p>
    <w:p w:rsidR="00A35275" w:rsidRDefault="00AC4651">
      <w:pPr>
        <w:pStyle w:val="30"/>
        <w:shd w:val="clear" w:color="auto" w:fill="auto"/>
        <w:spacing w:before="0" w:after="188" w:line="262" w:lineRule="exact"/>
        <w:ind w:left="3700"/>
        <w:jc w:val="left"/>
        <w:rPr>
          <w:sz w:val="28"/>
          <w:szCs w:val="28"/>
        </w:rPr>
      </w:pPr>
      <w:r w:rsidRPr="00351CF5">
        <w:rPr>
          <w:sz w:val="28"/>
          <w:szCs w:val="28"/>
        </w:rPr>
        <w:t>(за отчетный период)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9"/>
        <w:gridCol w:w="5182"/>
        <w:gridCol w:w="9"/>
        <w:gridCol w:w="3882"/>
        <w:gridCol w:w="14"/>
      </w:tblGrid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№ п/п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ind w:left="76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Данные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6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ind w:left="288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Общая характеристика мероприятий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6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проведенных мероприятий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проверенных объектов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контрактов и сумма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ind w:left="354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Выявленные нарушения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-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4.1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организации закупок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4.2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планирования закупок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(план закупок, план-график закупок, обоснование закупки)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4.3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документации (извещения) о закупках 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заключенных контрактов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процедур закупок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8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исполнения контракта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6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закупок у единственного поставщика, подрядчика, исполнителя</w:t>
            </w:r>
          </w:p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4.9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нарушений и сумма нарушений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5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закупок и сумма (тыс. рублей)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524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Представления (предписания) и обращения в правоохранительные органы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0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6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направленных представлений (предписаний)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7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Указывается количество направленных обращений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1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Причины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8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57" w:lineRule="exac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Указываются установленные причины (действия должностных лиц, недостаток методического обеспечения, правовые «пробелы» и т. д.)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71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Предложения</w:t>
            </w:r>
          </w:p>
        </w:tc>
      </w:tr>
      <w:tr w:rsidR="00A35275" w:rsidRPr="00A35275" w:rsidTr="00A3527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3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9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62" w:lineRule="exact"/>
              <w:jc w:val="both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275" w:rsidRPr="00A35275" w:rsidRDefault="00A35275" w:rsidP="00A35275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35275">
              <w:rPr>
                <w:sz w:val="24"/>
                <w:szCs w:val="24"/>
              </w:rPr>
              <w:t>Указываются предложения</w:t>
            </w:r>
          </w:p>
        </w:tc>
      </w:tr>
    </w:tbl>
    <w:p w:rsidR="00A35275" w:rsidRDefault="00A35275" w:rsidP="00A35275">
      <w:pPr>
        <w:pStyle w:val="30"/>
        <w:shd w:val="clear" w:color="auto" w:fill="auto"/>
        <w:spacing w:before="0" w:after="188" w:line="262" w:lineRule="exact"/>
        <w:jc w:val="left"/>
        <w:rPr>
          <w:sz w:val="28"/>
          <w:szCs w:val="28"/>
        </w:rPr>
      </w:pPr>
    </w:p>
    <w:p w:rsidR="00A35275" w:rsidRPr="00351CF5" w:rsidRDefault="00A35275" w:rsidP="00A35275">
      <w:pPr>
        <w:pStyle w:val="30"/>
        <w:shd w:val="clear" w:color="auto" w:fill="auto"/>
        <w:spacing w:before="0" w:after="188" w:line="262" w:lineRule="exact"/>
        <w:jc w:val="left"/>
        <w:rPr>
          <w:sz w:val="28"/>
          <w:szCs w:val="28"/>
        </w:rPr>
      </w:pPr>
      <w:bookmarkStart w:id="23" w:name="_GoBack"/>
      <w:bookmarkEnd w:id="23"/>
    </w:p>
    <w:sectPr w:rsidR="00A35275" w:rsidRPr="00351CF5">
      <w:type w:val="continuous"/>
      <w:pgSz w:w="11905" w:h="16837"/>
      <w:pgMar w:top="1506" w:right="628" w:bottom="1637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51" w:rsidRDefault="00AC4651">
      <w:r>
        <w:separator/>
      </w:r>
    </w:p>
  </w:endnote>
  <w:endnote w:type="continuationSeparator" w:id="0">
    <w:p w:rsidR="00AC4651" w:rsidRDefault="00AC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51" w:rsidRDefault="00AC4651">
      <w:r>
        <w:separator/>
      </w:r>
    </w:p>
  </w:footnote>
  <w:footnote w:type="continuationSeparator" w:id="0">
    <w:p w:rsidR="00AC4651" w:rsidRDefault="00AC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7" w:rsidRDefault="00AC4651">
    <w:pPr>
      <w:pStyle w:val="a8"/>
      <w:framePr w:h="235" w:wrap="none" w:vAnchor="text" w:hAnchor="page" w:x="6089" w:y="7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35275" w:rsidRPr="00A35275">
      <w:rPr>
        <w:rStyle w:val="115pt0pt"/>
        <w:noProof/>
      </w:rPr>
      <w:t>19</w:t>
    </w:r>
    <w:r>
      <w:rPr>
        <w:rStyle w:val="115pt0pt"/>
      </w:rPr>
      <w:fldChar w:fldCharType="end"/>
    </w:r>
  </w:p>
  <w:p w:rsidR="00017C17" w:rsidRDefault="00017C1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F66"/>
    <w:multiLevelType w:val="multilevel"/>
    <w:tmpl w:val="4D18150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94B55"/>
    <w:multiLevelType w:val="hybridMultilevel"/>
    <w:tmpl w:val="4364B1A4"/>
    <w:lvl w:ilvl="0" w:tplc="B5065F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C4F"/>
    <w:multiLevelType w:val="multilevel"/>
    <w:tmpl w:val="732E2C3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F08B4"/>
    <w:multiLevelType w:val="multilevel"/>
    <w:tmpl w:val="3A646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A7527"/>
    <w:multiLevelType w:val="multilevel"/>
    <w:tmpl w:val="6C2AE9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80E48"/>
    <w:multiLevelType w:val="multilevel"/>
    <w:tmpl w:val="386E1E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D6FDF"/>
    <w:multiLevelType w:val="hybridMultilevel"/>
    <w:tmpl w:val="E9142A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2F7C"/>
    <w:multiLevelType w:val="hybridMultilevel"/>
    <w:tmpl w:val="BB60DA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D63D6"/>
    <w:multiLevelType w:val="multilevel"/>
    <w:tmpl w:val="A06E4E5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B7725"/>
    <w:multiLevelType w:val="multilevel"/>
    <w:tmpl w:val="5426A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71FB9"/>
    <w:multiLevelType w:val="hybridMultilevel"/>
    <w:tmpl w:val="4336F524"/>
    <w:lvl w:ilvl="0" w:tplc="D3B2E4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54C3"/>
    <w:multiLevelType w:val="multilevel"/>
    <w:tmpl w:val="2E109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E7815"/>
    <w:multiLevelType w:val="hybridMultilevel"/>
    <w:tmpl w:val="1E9EDC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34AC2"/>
    <w:multiLevelType w:val="hybridMultilevel"/>
    <w:tmpl w:val="DD5821F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7"/>
    <w:rsid w:val="00017C17"/>
    <w:rsid w:val="00351CF5"/>
    <w:rsid w:val="00486353"/>
    <w:rsid w:val="00A35275"/>
    <w:rsid w:val="00A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DAA-93D5-4933-AD7E-38DCEE1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5pt">
    <w:name w:val="Основной текст (2) + 1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pt">
    <w:name w:val="Колонтитул + 11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5pt">
    <w:name w:val="Основной текст + 10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60" w:after="420" w:line="334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3">
    <w:name w:val="toc 1"/>
    <w:basedOn w:val="a"/>
    <w:link w:val="12"/>
    <w:autoRedefine/>
    <w:pPr>
      <w:shd w:val="clear" w:color="auto" w:fill="FFFFFF"/>
      <w:spacing w:before="360" w:line="302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npk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1995-7420-42C6-A79C-F0F028E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Скирмант Светлана Геннадьевна</dc:creator>
  <cp:lastModifiedBy>Скирмант Светлана Геннадьевна</cp:lastModifiedBy>
  <cp:revision>1</cp:revision>
  <dcterms:created xsi:type="dcterms:W3CDTF">2021-01-27T09:58:00Z</dcterms:created>
  <dcterms:modified xsi:type="dcterms:W3CDTF">2021-01-27T10:27:00Z</dcterms:modified>
</cp:coreProperties>
</file>