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41700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4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</w:t>
      </w:r>
      <w:r w:rsidR="00741700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E7514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47F81">
        <w:rPr>
          <w:rFonts w:ascii="Times New Roman" w:hAnsi="Times New Roman" w:cs="Times New Roman"/>
          <w:sz w:val="28"/>
          <w:szCs w:val="28"/>
        </w:rPr>
        <w:t>т</w:t>
      </w:r>
      <w:r w:rsidR="007E7514">
        <w:rPr>
          <w:rFonts w:ascii="Times New Roman" w:hAnsi="Times New Roman" w:cs="Times New Roman"/>
          <w:sz w:val="28"/>
          <w:szCs w:val="28"/>
        </w:rPr>
        <w:t xml:space="preserve">19 марта 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="004A19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 w:rsidR="002F2AE7">
        <w:rPr>
          <w:rFonts w:ascii="Times New Roman" w:hAnsi="Times New Roman" w:cs="Times New Roman"/>
          <w:sz w:val="28"/>
          <w:szCs w:val="28"/>
        </w:rPr>
        <w:t xml:space="preserve"> </w:t>
      </w:r>
      <w:r w:rsidR="007E7514">
        <w:rPr>
          <w:rFonts w:ascii="Times New Roman" w:hAnsi="Times New Roman" w:cs="Times New Roman"/>
          <w:sz w:val="28"/>
          <w:szCs w:val="28"/>
        </w:rPr>
        <w:t>4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0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741700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C5144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="00D826E1">
        <w:rPr>
          <w:rFonts w:ascii="Times New Roman" w:hAnsi="Times New Roman" w:cs="Times New Roman"/>
          <w:b/>
          <w:sz w:val="24"/>
          <w:szCs w:val="24"/>
        </w:rPr>
        <w:t>2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>0</w:t>
      </w:r>
      <w:r w:rsidR="009F16EA">
        <w:rPr>
          <w:rFonts w:ascii="Times New Roman" w:hAnsi="Times New Roman" w:cs="Times New Roman"/>
          <w:b/>
          <w:sz w:val="24"/>
          <w:szCs w:val="24"/>
        </w:rPr>
        <w:t>21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42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CF" w:rsidRPr="00447F81" w:rsidRDefault="00A177CF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КОНТРОЛЬНО-СЧЕТНО</w:t>
      </w:r>
      <w:r w:rsidR="00741700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7EA6">
        <w:rPr>
          <w:rFonts w:ascii="Times New Roman" w:hAnsi="Times New Roman" w:cs="Times New Roman"/>
          <w:b/>
          <w:sz w:val="36"/>
          <w:szCs w:val="36"/>
        </w:rPr>
        <w:t>20</w:t>
      </w:r>
      <w:r w:rsidR="004A1940">
        <w:rPr>
          <w:rFonts w:ascii="Times New Roman" w:hAnsi="Times New Roman" w:cs="Times New Roman"/>
          <w:b/>
          <w:sz w:val="36"/>
          <w:szCs w:val="36"/>
        </w:rPr>
        <w:t>2</w:t>
      </w:r>
      <w:r w:rsidR="00E97E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577F">
        <w:rPr>
          <w:rFonts w:ascii="Times New Roman" w:hAnsi="Times New Roman" w:cs="Times New Roman"/>
          <w:b/>
          <w:sz w:val="36"/>
          <w:szCs w:val="36"/>
        </w:rPr>
        <w:t>«</w:t>
      </w:r>
      <w:r w:rsidR="004A1940">
        <w:rPr>
          <w:rFonts w:ascii="Times New Roman" w:hAnsi="Times New Roman" w:cs="Times New Roman"/>
          <w:b/>
          <w:sz w:val="36"/>
          <w:szCs w:val="36"/>
        </w:rPr>
        <w:t>ОПЕРАТИВНЫЙ КОНТРОЛЬ ЗА ИСПОЛНЕНИЕМ БЮДЖЕТА ГОРОДСКОГО ОКРУГА ГОРОД УФА РЕСПУБЛИКИ БАШКОРТОСТАН</w:t>
      </w:r>
      <w:r w:rsidR="004C1C5E">
        <w:rPr>
          <w:rFonts w:ascii="Times New Roman" w:hAnsi="Times New Roman" w:cs="Times New Roman"/>
          <w:b/>
          <w:sz w:val="36"/>
          <w:szCs w:val="36"/>
        </w:rPr>
        <w:t xml:space="preserve"> В ТЕКУЩЕМ ФИНАНСОВОМ ГОДУ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940" w:rsidRDefault="004A194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0" w:rsidRDefault="00CE0D6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741700">
        <w:rPr>
          <w:rFonts w:ascii="Times New Roman" w:hAnsi="Times New Roman" w:cs="Times New Roman"/>
          <w:b/>
          <w:sz w:val="28"/>
          <w:szCs w:val="28"/>
        </w:rPr>
        <w:t>2</w:t>
      </w:r>
      <w:r w:rsidR="004A194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216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64F42" w:rsidRDefault="00264F42" w:rsidP="0045302A">
      <w:pPr>
        <w:pStyle w:val="1"/>
        <w:ind w:hanging="7"/>
        <w:jc w:val="center"/>
      </w:pPr>
      <w:r w:rsidRPr="00D6577F">
        <w:lastRenderedPageBreak/>
        <w:t>Оглавление</w:t>
      </w:r>
    </w:p>
    <w:p w:rsidR="00DB5317" w:rsidRDefault="00DB5317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2F41FA" w:rsidRDefault="002F41FA" w:rsidP="002F4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42" w:rsidRPr="002F41FA">
        <w:rPr>
          <w:rFonts w:ascii="Times New Roman" w:hAnsi="Times New Roman"/>
          <w:sz w:val="28"/>
          <w:szCs w:val="28"/>
        </w:rPr>
        <w:t>О</w:t>
      </w:r>
      <w:r w:rsidR="00094A9B" w:rsidRPr="002F41FA">
        <w:rPr>
          <w:rFonts w:ascii="Times New Roman" w:hAnsi="Times New Roman"/>
          <w:sz w:val="28"/>
          <w:szCs w:val="28"/>
        </w:rPr>
        <w:t>бщие положения ……</w:t>
      </w:r>
      <w:r w:rsidR="00EF27E5" w:rsidRPr="002F41FA">
        <w:rPr>
          <w:rFonts w:ascii="Times New Roman" w:hAnsi="Times New Roman"/>
          <w:sz w:val="28"/>
          <w:szCs w:val="28"/>
        </w:rPr>
        <w:t>……..</w:t>
      </w:r>
      <w:r w:rsidR="00264F42" w:rsidRPr="002F41FA">
        <w:rPr>
          <w:rFonts w:ascii="Times New Roman" w:hAnsi="Times New Roman"/>
          <w:sz w:val="28"/>
          <w:szCs w:val="28"/>
        </w:rPr>
        <w:t>………………………</w:t>
      </w:r>
      <w:r w:rsidR="00C91221" w:rsidRPr="002F41FA">
        <w:rPr>
          <w:rFonts w:ascii="Times New Roman" w:hAnsi="Times New Roman"/>
          <w:sz w:val="28"/>
          <w:szCs w:val="28"/>
        </w:rPr>
        <w:t>…</w:t>
      </w:r>
      <w:r w:rsidR="00264F42" w:rsidRPr="002F41FA">
        <w:rPr>
          <w:rFonts w:ascii="Times New Roman" w:hAnsi="Times New Roman"/>
          <w:sz w:val="28"/>
          <w:szCs w:val="28"/>
        </w:rPr>
        <w:t xml:space="preserve">………………………… </w:t>
      </w:r>
      <w:r w:rsidR="00F82AC0">
        <w:rPr>
          <w:rFonts w:ascii="Times New Roman" w:hAnsi="Times New Roman"/>
          <w:sz w:val="28"/>
          <w:szCs w:val="28"/>
        </w:rPr>
        <w:t>3</w:t>
      </w:r>
    </w:p>
    <w:p w:rsidR="00DB5317" w:rsidRDefault="00DB5317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492">
        <w:rPr>
          <w:rFonts w:ascii="Times New Roman" w:hAnsi="Times New Roman" w:cs="Times New Roman"/>
          <w:sz w:val="28"/>
          <w:szCs w:val="28"/>
        </w:rPr>
        <w:t>Цели, задачи</w:t>
      </w:r>
      <w:r w:rsidR="00501BC2">
        <w:rPr>
          <w:rFonts w:ascii="Times New Roman" w:hAnsi="Times New Roman" w:cs="Times New Roman"/>
          <w:sz w:val="28"/>
          <w:szCs w:val="28"/>
        </w:rPr>
        <w:t xml:space="preserve">, </w:t>
      </w:r>
      <w:r w:rsidR="00A50492">
        <w:rPr>
          <w:rFonts w:ascii="Times New Roman" w:hAnsi="Times New Roman" w:cs="Times New Roman"/>
          <w:sz w:val="28"/>
          <w:szCs w:val="28"/>
        </w:rPr>
        <w:t>предмет оперативного контроля</w:t>
      </w:r>
      <w:r w:rsidR="00501BC2">
        <w:rPr>
          <w:rFonts w:ascii="Times New Roman" w:hAnsi="Times New Roman" w:cs="Times New Roman"/>
          <w:sz w:val="28"/>
          <w:szCs w:val="28"/>
        </w:rPr>
        <w:t xml:space="preserve"> и </w:t>
      </w:r>
      <w:r w:rsidR="00A4170D">
        <w:rPr>
          <w:rFonts w:ascii="Times New Roman" w:hAnsi="Times New Roman" w:cs="Times New Roman"/>
          <w:sz w:val="28"/>
          <w:szCs w:val="28"/>
        </w:rPr>
        <w:t>организация его проведения ………………………………………………………………………………………..</w:t>
      </w:r>
      <w:r w:rsidR="007B317E">
        <w:rPr>
          <w:rFonts w:ascii="Times New Roman" w:hAnsi="Times New Roman" w:cs="Times New Roman"/>
          <w:sz w:val="28"/>
          <w:szCs w:val="28"/>
        </w:rPr>
        <w:t xml:space="preserve"> </w:t>
      </w:r>
      <w:r w:rsidR="00F82AC0">
        <w:rPr>
          <w:rFonts w:ascii="Times New Roman" w:hAnsi="Times New Roman" w:cs="Times New Roman"/>
          <w:sz w:val="28"/>
          <w:szCs w:val="28"/>
        </w:rPr>
        <w:t>5</w:t>
      </w:r>
    </w:p>
    <w:p w:rsidR="002F41FA" w:rsidRDefault="002F41F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104398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B05">
        <w:rPr>
          <w:rFonts w:ascii="Times New Roman" w:hAnsi="Times New Roman" w:cs="Times New Roman"/>
          <w:sz w:val="28"/>
          <w:szCs w:val="28"/>
        </w:rPr>
        <w:t xml:space="preserve">. Подготовительный этап </w:t>
      </w:r>
      <w:r w:rsidR="00A50492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…..</w:t>
      </w:r>
      <w:r w:rsidR="00326B05">
        <w:rPr>
          <w:rFonts w:ascii="Times New Roman" w:hAnsi="Times New Roman" w:cs="Times New Roman"/>
          <w:sz w:val="28"/>
          <w:szCs w:val="28"/>
        </w:rPr>
        <w:t>…</w:t>
      </w:r>
      <w:r w:rsidR="00CC3F74">
        <w:rPr>
          <w:rFonts w:ascii="Times New Roman" w:hAnsi="Times New Roman" w:cs="Times New Roman"/>
          <w:sz w:val="28"/>
          <w:szCs w:val="28"/>
        </w:rPr>
        <w:t>……</w:t>
      </w:r>
      <w:r w:rsidR="00A50492">
        <w:rPr>
          <w:rFonts w:ascii="Times New Roman" w:hAnsi="Times New Roman" w:cs="Times New Roman"/>
          <w:sz w:val="28"/>
          <w:szCs w:val="28"/>
        </w:rPr>
        <w:t>.</w:t>
      </w:r>
      <w:r w:rsidR="00CC3F74">
        <w:rPr>
          <w:rFonts w:ascii="Times New Roman" w:hAnsi="Times New Roman" w:cs="Times New Roman"/>
          <w:sz w:val="28"/>
          <w:szCs w:val="28"/>
        </w:rPr>
        <w:t>…………….</w:t>
      </w:r>
      <w:r w:rsidR="00F82AC0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…... </w:t>
      </w:r>
      <w:r w:rsidR="00A4170D">
        <w:rPr>
          <w:rFonts w:ascii="Times New Roman" w:hAnsi="Times New Roman" w:cs="Times New Roman"/>
          <w:sz w:val="28"/>
          <w:szCs w:val="28"/>
        </w:rPr>
        <w:t>6</w:t>
      </w:r>
    </w:p>
    <w:p w:rsidR="00326B05" w:rsidRDefault="00326B0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B05">
        <w:rPr>
          <w:rFonts w:ascii="Times New Roman" w:hAnsi="Times New Roman" w:cs="Times New Roman"/>
          <w:sz w:val="28"/>
          <w:szCs w:val="28"/>
        </w:rPr>
        <w:t xml:space="preserve">. Основной этап </w:t>
      </w:r>
      <w:r w:rsidR="00A50492">
        <w:rPr>
          <w:rFonts w:ascii="Times New Roman" w:hAnsi="Times New Roman" w:cs="Times New Roman"/>
          <w:sz w:val="28"/>
          <w:szCs w:val="28"/>
        </w:rPr>
        <w:t>проведения оперативного контроля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A50492">
        <w:rPr>
          <w:rFonts w:ascii="Times New Roman" w:hAnsi="Times New Roman" w:cs="Times New Roman"/>
          <w:sz w:val="28"/>
          <w:szCs w:val="28"/>
        </w:rPr>
        <w:t>.</w:t>
      </w:r>
      <w:r w:rsidR="00CC3F74">
        <w:rPr>
          <w:rFonts w:ascii="Times New Roman" w:hAnsi="Times New Roman" w:cs="Times New Roman"/>
          <w:sz w:val="28"/>
          <w:szCs w:val="28"/>
        </w:rPr>
        <w:t>………</w:t>
      </w:r>
      <w:r w:rsidR="00F82AC0">
        <w:rPr>
          <w:rFonts w:ascii="Times New Roman" w:hAnsi="Times New Roman" w:cs="Times New Roman"/>
          <w:sz w:val="28"/>
          <w:szCs w:val="28"/>
        </w:rPr>
        <w:t>..</w:t>
      </w:r>
      <w:r w:rsidR="00CC3F74">
        <w:rPr>
          <w:rFonts w:ascii="Times New Roman" w:hAnsi="Times New Roman" w:cs="Times New Roman"/>
          <w:sz w:val="28"/>
          <w:szCs w:val="28"/>
        </w:rPr>
        <w:t>…</w:t>
      </w:r>
      <w:r w:rsidR="00326B05">
        <w:rPr>
          <w:rFonts w:ascii="Times New Roman" w:hAnsi="Times New Roman" w:cs="Times New Roman"/>
          <w:sz w:val="28"/>
          <w:szCs w:val="28"/>
        </w:rPr>
        <w:t xml:space="preserve">... </w:t>
      </w:r>
      <w:r w:rsidR="00A4170D">
        <w:rPr>
          <w:rFonts w:ascii="Times New Roman" w:hAnsi="Times New Roman" w:cs="Times New Roman"/>
          <w:sz w:val="28"/>
          <w:szCs w:val="28"/>
        </w:rPr>
        <w:t>7</w:t>
      </w:r>
    </w:p>
    <w:p w:rsidR="00326B05" w:rsidRDefault="00326B0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5">
        <w:rPr>
          <w:rFonts w:ascii="Times New Roman" w:hAnsi="Times New Roman" w:cs="Times New Roman"/>
          <w:sz w:val="28"/>
          <w:szCs w:val="28"/>
        </w:rPr>
        <w:t xml:space="preserve">. Заключительный этап </w:t>
      </w:r>
      <w:r w:rsidR="00A50492">
        <w:rPr>
          <w:rFonts w:ascii="Times New Roman" w:hAnsi="Times New Roman" w:cs="Times New Roman"/>
          <w:sz w:val="28"/>
          <w:szCs w:val="28"/>
        </w:rPr>
        <w:t>проведения оперативного контроля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="00CC3F74">
        <w:rPr>
          <w:rFonts w:ascii="Times New Roman" w:hAnsi="Times New Roman" w:cs="Times New Roman"/>
          <w:sz w:val="28"/>
          <w:szCs w:val="28"/>
        </w:rPr>
        <w:t>……</w:t>
      </w:r>
      <w:r w:rsidR="00DB49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3F74">
        <w:rPr>
          <w:rFonts w:ascii="Times New Roman" w:hAnsi="Times New Roman" w:cs="Times New Roman"/>
          <w:sz w:val="28"/>
          <w:szCs w:val="28"/>
        </w:rPr>
        <w:t>…</w:t>
      </w:r>
      <w:r w:rsidR="00AC7266">
        <w:rPr>
          <w:rFonts w:ascii="Times New Roman" w:hAnsi="Times New Roman" w:cs="Times New Roman"/>
          <w:sz w:val="28"/>
          <w:szCs w:val="28"/>
        </w:rPr>
        <w:t>...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 </w:t>
      </w:r>
      <w:r w:rsidR="00DB4986">
        <w:rPr>
          <w:rFonts w:ascii="Times New Roman" w:hAnsi="Times New Roman" w:cs="Times New Roman"/>
          <w:sz w:val="28"/>
          <w:szCs w:val="28"/>
        </w:rPr>
        <w:t>9</w:t>
      </w:r>
    </w:p>
    <w:p w:rsidR="00E97EA6" w:rsidRDefault="00E97EA6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E35" w:rsidRDefault="005A3E3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AF" w:rsidRPr="002F41FA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56E5F">
        <w:rPr>
          <w:rFonts w:ascii="Times New Roman" w:hAnsi="Times New Roman" w:cs="Times New Roman"/>
          <w:sz w:val="28"/>
          <w:szCs w:val="28"/>
        </w:rPr>
        <w:t xml:space="preserve">№ 1. ПРИКАЗ о проведении </w:t>
      </w:r>
      <w:r w:rsidR="00F56E5F" w:rsidRPr="00F56E5F">
        <w:rPr>
          <w:rFonts w:ascii="Times New Roman" w:hAnsi="Times New Roman" w:cs="Times New Roman"/>
          <w:sz w:val="28"/>
          <w:szCs w:val="28"/>
        </w:rPr>
        <w:t xml:space="preserve">анализа отчета </w:t>
      </w:r>
      <w:r w:rsidR="00F56E5F">
        <w:rPr>
          <w:rFonts w:ascii="Times New Roman" w:hAnsi="Times New Roman" w:cs="Times New Roman"/>
          <w:sz w:val="28"/>
          <w:szCs w:val="28"/>
        </w:rPr>
        <w:t xml:space="preserve">об </w:t>
      </w:r>
      <w:r w:rsidR="00F56E5F">
        <w:rPr>
          <w:rFonts w:ascii="Times New Roman" w:hAnsi="Times New Roman"/>
          <w:sz w:val="28"/>
          <w:szCs w:val="28"/>
        </w:rPr>
        <w:t xml:space="preserve">исполнении </w:t>
      </w:r>
      <w:r w:rsidR="00F56E5F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A3E35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F56E5F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……. </w:t>
      </w:r>
      <w:r w:rsidR="000924E8">
        <w:rPr>
          <w:rFonts w:ascii="Times New Roman" w:hAnsi="Times New Roman" w:cs="Times New Roman"/>
          <w:sz w:val="28"/>
          <w:szCs w:val="28"/>
        </w:rPr>
        <w:t>1</w:t>
      </w:r>
      <w:r w:rsidR="00DB4986">
        <w:rPr>
          <w:rFonts w:ascii="Times New Roman" w:hAnsi="Times New Roman" w:cs="Times New Roman"/>
          <w:sz w:val="28"/>
          <w:szCs w:val="28"/>
        </w:rPr>
        <w:t>1</w:t>
      </w:r>
    </w:p>
    <w:p w:rsidR="007458AF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E97EA6" w:rsidRDefault="00E97EA6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8AF">
        <w:rPr>
          <w:rFonts w:ascii="Times New Roman" w:hAnsi="Times New Roman" w:cs="Times New Roman"/>
          <w:sz w:val="28"/>
          <w:szCs w:val="28"/>
        </w:rPr>
        <w:t xml:space="preserve"> </w:t>
      </w:r>
      <w:r w:rsidR="007458AF" w:rsidRPr="003A3B81">
        <w:rPr>
          <w:rFonts w:ascii="Times New Roman" w:hAnsi="Times New Roman" w:cs="Times New Roman"/>
          <w:sz w:val="28"/>
          <w:szCs w:val="28"/>
        </w:rPr>
        <w:t>№ 2</w:t>
      </w:r>
      <w:r w:rsidRPr="003A3B81">
        <w:rPr>
          <w:rFonts w:ascii="Times New Roman" w:hAnsi="Times New Roman" w:cs="Times New Roman"/>
          <w:sz w:val="28"/>
          <w:szCs w:val="28"/>
        </w:rPr>
        <w:t>.</w:t>
      </w:r>
      <w:r w:rsidR="005A3E35" w:rsidRPr="003A3B81">
        <w:rPr>
          <w:rFonts w:ascii="Times New Roman" w:hAnsi="Times New Roman" w:cs="Times New Roman"/>
          <w:sz w:val="28"/>
          <w:szCs w:val="28"/>
        </w:rPr>
        <w:t xml:space="preserve"> </w:t>
      </w:r>
      <w:r w:rsidRPr="003A3B8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A3B81" w:rsidRPr="003A3B81">
        <w:rPr>
          <w:rFonts w:ascii="Times New Roman" w:hAnsi="Times New Roman" w:cs="Times New Roman"/>
          <w:sz w:val="28"/>
          <w:szCs w:val="28"/>
        </w:rPr>
        <w:t xml:space="preserve">на отчет </w:t>
      </w:r>
      <w:r w:rsidR="003A3B81">
        <w:rPr>
          <w:rFonts w:ascii="Times New Roman" w:hAnsi="Times New Roman" w:cs="Times New Roman"/>
          <w:sz w:val="28"/>
          <w:szCs w:val="28"/>
        </w:rPr>
        <w:t xml:space="preserve">об </w:t>
      </w:r>
      <w:r w:rsidR="003A3B81">
        <w:rPr>
          <w:rFonts w:ascii="Times New Roman" w:hAnsi="Times New Roman"/>
          <w:sz w:val="28"/>
          <w:szCs w:val="28"/>
        </w:rPr>
        <w:t xml:space="preserve">исполнении </w:t>
      </w:r>
      <w:r w:rsidR="003A3B81">
        <w:rPr>
          <w:rFonts w:ascii="Times New Roman" w:hAnsi="Times New Roman" w:cs="Times New Roman"/>
          <w:sz w:val="28"/>
          <w:szCs w:val="28"/>
        </w:rPr>
        <w:t>местного бюджета 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B4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2F41FA" w:rsidRDefault="002F41FA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317" w:rsidRDefault="00DB5317" w:rsidP="00264F42"/>
    <w:p w:rsidR="00E97EA6" w:rsidRDefault="00E97EA6" w:rsidP="00264F42"/>
    <w:p w:rsidR="00264F42" w:rsidRDefault="00264F42" w:rsidP="00264F42"/>
    <w:p w:rsidR="00A4170D" w:rsidRDefault="00A4170D" w:rsidP="00264F42"/>
    <w:p w:rsidR="00650FBC" w:rsidRDefault="00650FBC" w:rsidP="00264F42"/>
    <w:p w:rsidR="00CC3F74" w:rsidRDefault="00CC3F74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6E5F" w:rsidRDefault="00F56E5F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F42" w:rsidRPr="001F1667" w:rsidRDefault="00264F42" w:rsidP="006038F8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C4" w:rsidRDefault="00CA717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1.</w:t>
      </w:r>
      <w:r w:rsidR="00700EE0">
        <w:rPr>
          <w:rFonts w:ascii="Times New Roman" w:hAnsi="Times New Roman" w:cs="Times New Roman"/>
          <w:sz w:val="28"/>
          <w:szCs w:val="28"/>
        </w:rPr>
        <w:t>1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  <w:r w:rsidR="00700EE0" w:rsidRPr="00781EC4">
        <w:rPr>
          <w:rFonts w:ascii="Times New Roman" w:hAnsi="Times New Roman"/>
          <w:sz w:val="28"/>
          <w:szCs w:val="28"/>
        </w:rPr>
        <w:t>Стандарт внешнего муни</w:t>
      </w:r>
      <w:r w:rsidR="00741700">
        <w:rPr>
          <w:rFonts w:ascii="Times New Roman" w:hAnsi="Times New Roman"/>
          <w:sz w:val="28"/>
          <w:szCs w:val="28"/>
        </w:rPr>
        <w:t xml:space="preserve">ципального финансового контроля Контрольно-счетной палаты городского округа город Уфа Республики Башкортостан </w:t>
      </w:r>
      <w:r w:rsidR="00CC3F74">
        <w:rPr>
          <w:rFonts w:ascii="Times New Roman" w:hAnsi="Times New Roman"/>
          <w:sz w:val="28"/>
          <w:szCs w:val="28"/>
        </w:rPr>
        <w:t xml:space="preserve">СВМФК </w:t>
      </w:r>
      <w:r w:rsidR="00741700">
        <w:rPr>
          <w:rFonts w:ascii="Times New Roman" w:hAnsi="Times New Roman"/>
          <w:sz w:val="28"/>
          <w:szCs w:val="28"/>
        </w:rPr>
        <w:t>20</w:t>
      </w:r>
      <w:r w:rsidR="00793FE2">
        <w:rPr>
          <w:rFonts w:ascii="Times New Roman" w:hAnsi="Times New Roman"/>
          <w:sz w:val="28"/>
          <w:szCs w:val="28"/>
        </w:rPr>
        <w:t>2</w:t>
      </w:r>
      <w:r w:rsidR="00CC3F74" w:rsidRPr="00CC3F74">
        <w:rPr>
          <w:rFonts w:ascii="Times New Roman" w:hAnsi="Times New Roman" w:cs="Times New Roman"/>
          <w:sz w:val="28"/>
          <w:szCs w:val="28"/>
        </w:rPr>
        <w:t xml:space="preserve"> «</w:t>
      </w:r>
      <w:r w:rsidR="00775C37">
        <w:rPr>
          <w:rFonts w:ascii="Times New Roman" w:hAnsi="Times New Roman" w:cs="Times New Roman"/>
          <w:sz w:val="28"/>
          <w:szCs w:val="28"/>
        </w:rPr>
        <w:t xml:space="preserve">Оперативный контроль за исполнением </w:t>
      </w:r>
      <w:r w:rsidR="00CC3F74" w:rsidRPr="00CC3F74">
        <w:rPr>
          <w:rFonts w:ascii="Times New Roman" w:hAnsi="Times New Roman" w:cs="Times New Roman"/>
          <w:sz w:val="28"/>
          <w:szCs w:val="28"/>
        </w:rPr>
        <w:t>бюджет</w:t>
      </w:r>
      <w:r w:rsidR="00775C37">
        <w:rPr>
          <w:rFonts w:ascii="Times New Roman" w:hAnsi="Times New Roman" w:cs="Times New Roman"/>
          <w:sz w:val="28"/>
          <w:szCs w:val="28"/>
        </w:rPr>
        <w:t>а</w:t>
      </w:r>
      <w:r w:rsidR="00CC3F74" w:rsidRPr="00CC3F7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4C1C5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CC3F74" w:rsidRPr="00CC3F74">
        <w:rPr>
          <w:rFonts w:ascii="Times New Roman" w:hAnsi="Times New Roman" w:cs="Times New Roman"/>
          <w:sz w:val="28"/>
          <w:szCs w:val="28"/>
        </w:rPr>
        <w:t>»</w:t>
      </w:r>
      <w:r w:rsidR="00CC3F74">
        <w:t xml:space="preserve"> </w:t>
      </w:r>
      <w:r w:rsidR="00700EE0" w:rsidRPr="00781EC4">
        <w:rPr>
          <w:rFonts w:ascii="Times New Roman" w:hAnsi="Times New Roman"/>
          <w:sz w:val="28"/>
          <w:szCs w:val="28"/>
        </w:rPr>
        <w:t xml:space="preserve">(далее – Стандарт) </w:t>
      </w:r>
      <w:r w:rsidRPr="00CA717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</w:t>
      </w:r>
      <w:r w:rsidR="00755DC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CA717C">
        <w:rPr>
          <w:rFonts w:ascii="Times New Roman" w:hAnsi="Times New Roman" w:cs="Times New Roman"/>
          <w:sz w:val="28"/>
          <w:szCs w:val="28"/>
        </w:rPr>
        <w:t>Федерального закона от 7 февраля 2011 г</w:t>
      </w:r>
      <w:r w:rsidR="00580C86">
        <w:rPr>
          <w:rFonts w:ascii="Times New Roman" w:hAnsi="Times New Roman" w:cs="Times New Roman"/>
          <w:sz w:val="28"/>
          <w:szCs w:val="28"/>
        </w:rPr>
        <w:t>ода</w:t>
      </w:r>
      <w:r w:rsidRPr="00CA717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1E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1EC4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781EC4">
        <w:rPr>
          <w:rFonts w:ascii="Times New Roman" w:hAnsi="Times New Roman" w:cs="Times New Roman"/>
          <w:sz w:val="28"/>
          <w:szCs w:val="28"/>
        </w:rPr>
        <w:t>ый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781EC4">
        <w:rPr>
          <w:rFonts w:ascii="Times New Roman" w:hAnsi="Times New Roman" w:cs="Times New Roman"/>
          <w:sz w:val="28"/>
          <w:szCs w:val="28"/>
        </w:rPr>
        <w:t xml:space="preserve">), </w:t>
      </w:r>
      <w:r w:rsidR="0093635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93635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6352"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936352">
        <w:rPr>
          <w:rFonts w:ascii="Times New Roman" w:hAnsi="Times New Roman" w:cs="Times New Roman"/>
          <w:sz w:val="28"/>
          <w:szCs w:val="28"/>
        </w:rPr>
        <w:t xml:space="preserve">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18 декабря 2019 </w:t>
      </w:r>
      <w:r w:rsidR="00E668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>№ 49/</w:t>
      </w:r>
      <w:r w:rsidR="00936352" w:rsidRPr="00A01D1E">
        <w:rPr>
          <w:rFonts w:ascii="Times New Roman" w:eastAsia="Times New Roman" w:hAnsi="Times New Roman"/>
          <w:sz w:val="28"/>
          <w:szCs w:val="28"/>
        </w:rPr>
        <w:t xml:space="preserve">9 (далее - </w:t>
      </w:r>
      <w:r w:rsidR="00936352" w:rsidRPr="00A01D1E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r w:rsidR="00936352" w:rsidRPr="00A01D1E">
        <w:rPr>
          <w:rFonts w:ascii="Times New Roman" w:eastAsia="Times New Roman" w:hAnsi="Times New Roman"/>
          <w:sz w:val="28"/>
          <w:szCs w:val="28"/>
        </w:rPr>
        <w:t xml:space="preserve">городском округе), </w:t>
      </w:r>
      <w:r w:rsidR="00E97EA6" w:rsidRPr="00A01D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2A72E6">
        <w:rPr>
          <w:rFonts w:ascii="Times New Roman" w:hAnsi="Times New Roman" w:cs="Times New Roman"/>
          <w:sz w:val="28"/>
          <w:szCs w:val="28"/>
        </w:rPr>
        <w:t>6</w:t>
      </w:r>
      <w:r w:rsidR="00E97EA6">
        <w:rPr>
          <w:rFonts w:ascii="Times New Roman" w:hAnsi="Times New Roman" w:cs="Times New Roman"/>
          <w:sz w:val="28"/>
          <w:szCs w:val="28"/>
        </w:rPr>
        <w:t xml:space="preserve">, 8 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 о К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25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20 года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69/10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,</w:t>
      </w:r>
      <w:r w:rsidR="00E97EA6" w:rsidRPr="00E66843">
        <w:rPr>
          <w:rFonts w:ascii="Times New Roman" w:hAnsi="Times New Roman" w:cs="Times New Roman"/>
          <w:sz w:val="28"/>
          <w:szCs w:val="28"/>
        </w:rPr>
        <w:t xml:space="preserve"> </w:t>
      </w:r>
      <w:r w:rsidR="00781EC4" w:rsidRPr="00E66843">
        <w:rPr>
          <w:rFonts w:ascii="Times New Roman" w:hAnsi="Times New Roman" w:cs="Times New Roman"/>
          <w:sz w:val="28"/>
          <w:szCs w:val="28"/>
        </w:rPr>
        <w:t xml:space="preserve">и </w:t>
      </w:r>
      <w:r w:rsidR="00781EC4" w:rsidRPr="001F1667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781EC4">
        <w:rPr>
          <w:rFonts w:ascii="Times New Roman" w:hAnsi="Times New Roman" w:cs="Times New Roman"/>
          <w:sz w:val="28"/>
          <w:szCs w:val="28"/>
        </w:rPr>
        <w:t>-</w:t>
      </w:r>
      <w:r w:rsidR="00781EC4"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741700">
        <w:rPr>
          <w:rFonts w:ascii="Times New Roman" w:hAnsi="Times New Roman" w:cs="Times New Roman"/>
          <w:sz w:val="28"/>
          <w:szCs w:val="28"/>
        </w:rPr>
        <w:t>)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46" w:rsidRDefault="00700EE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Стандарт является </w:t>
      </w:r>
      <w:r w:rsidR="00FE3EBC">
        <w:rPr>
          <w:rFonts w:ascii="Times New Roman" w:hAnsi="Times New Roman" w:cs="Times New Roman"/>
          <w:sz w:val="28"/>
          <w:szCs w:val="28"/>
        </w:rPr>
        <w:t>специализированным с</w:t>
      </w:r>
      <w:r w:rsidR="00A93146" w:rsidRPr="00BB50EC">
        <w:rPr>
          <w:rFonts w:ascii="Times New Roman" w:hAnsi="Times New Roman" w:cs="Times New Roman"/>
          <w:sz w:val="28"/>
          <w:szCs w:val="28"/>
        </w:rPr>
        <w:t>тандартом</w:t>
      </w:r>
      <w:r w:rsidR="00FE3EB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B7B9F" w:rsidRPr="00CC3F74">
        <w:rPr>
          <w:rFonts w:ascii="Times New Roman" w:hAnsi="Times New Roman" w:cs="Times New Roman"/>
          <w:sz w:val="28"/>
          <w:szCs w:val="28"/>
        </w:rPr>
        <w:t>бюджет</w:t>
      </w:r>
      <w:r w:rsidR="00AB7B9F">
        <w:rPr>
          <w:rFonts w:ascii="Times New Roman" w:hAnsi="Times New Roman" w:cs="Times New Roman"/>
          <w:sz w:val="28"/>
          <w:szCs w:val="28"/>
        </w:rPr>
        <w:t>а</w:t>
      </w:r>
      <w:r w:rsidR="00AB7B9F" w:rsidRPr="00CC3F7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B7B9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E97EA6">
        <w:rPr>
          <w:rFonts w:ascii="Times New Roman" w:hAnsi="Times New Roman" w:cs="Times New Roman"/>
          <w:sz w:val="28"/>
          <w:szCs w:val="28"/>
        </w:rPr>
        <w:t>, рег</w:t>
      </w:r>
      <w:r w:rsidR="002A2A3E">
        <w:rPr>
          <w:rFonts w:ascii="Times New Roman" w:hAnsi="Times New Roman" w:cs="Times New Roman"/>
          <w:sz w:val="28"/>
          <w:szCs w:val="28"/>
        </w:rPr>
        <w:t xml:space="preserve">улирующим </w:t>
      </w:r>
      <w:r w:rsidR="00E97EA6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AB7B9F">
        <w:rPr>
          <w:rFonts w:ascii="Times New Roman" w:hAnsi="Times New Roman" w:cs="Times New Roman"/>
          <w:sz w:val="28"/>
          <w:szCs w:val="28"/>
        </w:rPr>
        <w:t xml:space="preserve">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 w:rsidR="00D0340F">
        <w:rPr>
          <w:rFonts w:ascii="Times New Roman" w:hAnsi="Times New Roman" w:cs="Times New Roman"/>
          <w:sz w:val="28"/>
          <w:szCs w:val="28"/>
        </w:rPr>
        <w:t>он</w:t>
      </w:r>
      <w:r w:rsidR="00A93146" w:rsidRPr="00781EC4">
        <w:rPr>
          <w:rFonts w:ascii="Times New Roman" w:hAnsi="Times New Roman"/>
          <w:sz w:val="28"/>
          <w:szCs w:val="28"/>
        </w:rPr>
        <w:t>трольно-счетн</w:t>
      </w:r>
      <w:r w:rsidR="00AB7B9F">
        <w:rPr>
          <w:rFonts w:ascii="Times New Roman" w:hAnsi="Times New Roman"/>
          <w:sz w:val="28"/>
          <w:szCs w:val="28"/>
        </w:rPr>
        <w:t>о</w:t>
      </w:r>
      <w:r w:rsidR="00741700">
        <w:rPr>
          <w:rFonts w:ascii="Times New Roman" w:hAnsi="Times New Roman"/>
          <w:sz w:val="28"/>
          <w:szCs w:val="28"/>
        </w:rPr>
        <w:t>й палат</w:t>
      </w:r>
      <w:r w:rsidR="00E97EA6">
        <w:rPr>
          <w:rFonts w:ascii="Times New Roman" w:hAnsi="Times New Roman"/>
          <w:sz w:val="28"/>
          <w:szCs w:val="28"/>
        </w:rPr>
        <w:t xml:space="preserve">ой </w:t>
      </w:r>
      <w:r w:rsidR="00A93146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741700">
        <w:rPr>
          <w:rFonts w:ascii="Times New Roman" w:hAnsi="Times New Roman"/>
          <w:sz w:val="28"/>
          <w:szCs w:val="28"/>
        </w:rPr>
        <w:t>КСП Уфы</w:t>
      </w:r>
      <w:r w:rsidR="00A93146" w:rsidRPr="00781EC4">
        <w:rPr>
          <w:rFonts w:ascii="Times New Roman" w:hAnsi="Times New Roman"/>
          <w:sz w:val="28"/>
          <w:szCs w:val="28"/>
        </w:rPr>
        <w:t>)</w:t>
      </w:r>
      <w:r w:rsidR="00AB7B9F">
        <w:rPr>
          <w:rFonts w:ascii="Times New Roman" w:hAnsi="Times New Roman"/>
          <w:sz w:val="28"/>
          <w:szCs w:val="28"/>
        </w:rPr>
        <w:t xml:space="preserve"> </w:t>
      </w:r>
      <w:r w:rsidR="00DD01FD">
        <w:rPr>
          <w:rFonts w:ascii="Times New Roman" w:hAnsi="Times New Roman"/>
          <w:sz w:val="28"/>
          <w:szCs w:val="28"/>
        </w:rPr>
        <w:t xml:space="preserve">оперативного </w:t>
      </w:r>
      <w:r w:rsidR="00E97EA6">
        <w:rPr>
          <w:rFonts w:ascii="Times New Roman" w:hAnsi="Times New Roman"/>
          <w:sz w:val="28"/>
          <w:szCs w:val="28"/>
        </w:rPr>
        <w:t xml:space="preserve">контроля </w:t>
      </w:r>
      <w:r w:rsidR="002B5384">
        <w:rPr>
          <w:rFonts w:ascii="Times New Roman" w:hAnsi="Times New Roman"/>
          <w:sz w:val="28"/>
          <w:szCs w:val="28"/>
        </w:rPr>
        <w:t xml:space="preserve">за исполнением </w:t>
      </w:r>
      <w:r w:rsidR="002B538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384" w:rsidRPr="00CC3F74">
        <w:rPr>
          <w:rFonts w:ascii="Times New Roman" w:hAnsi="Times New Roman" w:cs="Times New Roman"/>
          <w:sz w:val="28"/>
          <w:szCs w:val="28"/>
        </w:rPr>
        <w:t xml:space="preserve"> </w:t>
      </w:r>
      <w:r w:rsidR="002B5384">
        <w:rPr>
          <w:rFonts w:ascii="Times New Roman" w:hAnsi="Times New Roman" w:cs="Times New Roman"/>
          <w:sz w:val="28"/>
          <w:szCs w:val="28"/>
        </w:rPr>
        <w:t xml:space="preserve">за первый квартал, полугодие, девять месяцев текущего финансового года (далее – </w:t>
      </w:r>
      <w:r w:rsidR="002B5384">
        <w:rPr>
          <w:rFonts w:ascii="Times New Roman" w:hAnsi="Times New Roman"/>
          <w:sz w:val="28"/>
          <w:szCs w:val="28"/>
        </w:rPr>
        <w:t xml:space="preserve">оперативный контроль за исполнением </w:t>
      </w:r>
      <w:r w:rsidR="002B538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45E0">
        <w:rPr>
          <w:rFonts w:ascii="Times New Roman" w:hAnsi="Times New Roman" w:cs="Times New Roman"/>
          <w:sz w:val="28"/>
          <w:szCs w:val="28"/>
        </w:rPr>
        <w:t>, оперативный контроль</w:t>
      </w:r>
      <w:r w:rsidR="002B5384">
        <w:rPr>
          <w:rFonts w:ascii="Times New Roman" w:hAnsi="Times New Roman" w:cs="Times New Roman"/>
          <w:sz w:val="28"/>
          <w:szCs w:val="28"/>
        </w:rPr>
        <w:t>)</w:t>
      </w:r>
      <w:r w:rsidR="00E97EA6">
        <w:rPr>
          <w:rFonts w:ascii="Times New Roman" w:hAnsi="Times New Roman" w:cs="Times New Roman"/>
          <w:sz w:val="28"/>
          <w:szCs w:val="28"/>
        </w:rPr>
        <w:t xml:space="preserve">. </w:t>
      </w:r>
      <w:r w:rsidR="00E97EA6">
        <w:rPr>
          <w:rFonts w:ascii="Times New Roman" w:hAnsi="Times New Roman"/>
          <w:sz w:val="28"/>
          <w:szCs w:val="28"/>
        </w:rPr>
        <w:t xml:space="preserve"> </w:t>
      </w:r>
    </w:p>
    <w:p w:rsidR="002A2A3E" w:rsidRDefault="00BF365D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 w:rsidR="00E97EA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 w:rsidR="00E97EA6">
        <w:rPr>
          <w:rFonts w:ascii="Times New Roman" w:hAnsi="Times New Roman" w:cs="Times New Roman"/>
          <w:sz w:val="28"/>
          <w:szCs w:val="28"/>
        </w:rPr>
        <w:t>а является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регламентация деятельности </w:t>
      </w:r>
      <w:r w:rsidR="002A2A3E">
        <w:rPr>
          <w:rFonts w:ascii="Times New Roman" w:hAnsi="Times New Roman"/>
          <w:sz w:val="28"/>
          <w:szCs w:val="28"/>
        </w:rPr>
        <w:t>КСП Уфы</w:t>
      </w:r>
      <w:r w:rsidR="002A2A3E"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по </w:t>
      </w:r>
      <w:r w:rsidR="0069595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2A2A3E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D01FD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DD01F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95956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2A2A3E">
        <w:rPr>
          <w:rFonts w:ascii="Times New Roman" w:hAnsi="Times New Roman" w:cs="Times New Roman"/>
          <w:sz w:val="28"/>
          <w:szCs w:val="28"/>
        </w:rPr>
        <w:t>подготовк</w:t>
      </w:r>
      <w:r w:rsidR="00220E5B">
        <w:rPr>
          <w:rFonts w:ascii="Times New Roman" w:hAnsi="Times New Roman" w:cs="Times New Roman"/>
          <w:sz w:val="28"/>
          <w:szCs w:val="28"/>
        </w:rPr>
        <w:t>е</w:t>
      </w:r>
      <w:r w:rsidR="002A2A3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01A3F">
        <w:rPr>
          <w:rFonts w:ascii="Times New Roman" w:hAnsi="Times New Roman" w:cs="Times New Roman"/>
          <w:sz w:val="28"/>
          <w:szCs w:val="28"/>
        </w:rPr>
        <w:t>й</w:t>
      </w:r>
      <w:r w:rsidR="002A2A3E">
        <w:rPr>
          <w:rFonts w:ascii="Times New Roman" w:hAnsi="Times New Roman" w:cs="Times New Roman"/>
          <w:sz w:val="28"/>
          <w:szCs w:val="28"/>
        </w:rPr>
        <w:t xml:space="preserve"> </w:t>
      </w:r>
      <w:r w:rsidR="00220E5B">
        <w:rPr>
          <w:rFonts w:ascii="Times New Roman" w:hAnsi="Times New Roman" w:cs="Times New Roman"/>
          <w:sz w:val="28"/>
          <w:szCs w:val="28"/>
        </w:rPr>
        <w:t xml:space="preserve">на </w:t>
      </w:r>
      <w:r w:rsidR="002B5384">
        <w:rPr>
          <w:rFonts w:ascii="Times New Roman" w:hAnsi="Times New Roman" w:cs="Times New Roman"/>
          <w:sz w:val="28"/>
          <w:szCs w:val="28"/>
        </w:rPr>
        <w:t>отчет</w:t>
      </w:r>
      <w:r w:rsidR="00401A3F">
        <w:rPr>
          <w:rFonts w:ascii="Times New Roman" w:hAnsi="Times New Roman" w:cs="Times New Roman"/>
          <w:sz w:val="28"/>
          <w:szCs w:val="28"/>
        </w:rPr>
        <w:t>ы</w:t>
      </w:r>
      <w:r w:rsidR="002B5384">
        <w:rPr>
          <w:rFonts w:ascii="Times New Roman" w:hAnsi="Times New Roman" w:cs="Times New Roman"/>
          <w:sz w:val="28"/>
          <w:szCs w:val="28"/>
        </w:rPr>
        <w:t xml:space="preserve"> об </w:t>
      </w:r>
      <w:r w:rsidR="002B5384">
        <w:rPr>
          <w:rFonts w:ascii="Times New Roman" w:hAnsi="Times New Roman"/>
          <w:sz w:val="28"/>
          <w:szCs w:val="28"/>
        </w:rPr>
        <w:t xml:space="preserve">исполнении </w:t>
      </w:r>
      <w:r w:rsidR="002B538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384" w:rsidRPr="00CC3F74">
        <w:rPr>
          <w:rFonts w:ascii="Times New Roman" w:hAnsi="Times New Roman" w:cs="Times New Roman"/>
          <w:sz w:val="28"/>
          <w:szCs w:val="28"/>
        </w:rPr>
        <w:t xml:space="preserve"> </w:t>
      </w:r>
      <w:r w:rsidR="002B5384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401A3F">
        <w:rPr>
          <w:rFonts w:ascii="Times New Roman" w:hAnsi="Times New Roman" w:cs="Times New Roman"/>
          <w:sz w:val="28"/>
          <w:szCs w:val="28"/>
        </w:rPr>
        <w:t xml:space="preserve">, </w:t>
      </w:r>
      <w:r w:rsidR="002B5384">
        <w:rPr>
          <w:rFonts w:ascii="Times New Roman" w:hAnsi="Times New Roman" w:cs="Times New Roman"/>
          <w:sz w:val="28"/>
          <w:szCs w:val="28"/>
        </w:rPr>
        <w:t>полугодие, девять месяцев текущего финансового года</w:t>
      </w:r>
      <w:r w:rsidR="002A2A3E">
        <w:rPr>
          <w:rFonts w:ascii="Times New Roman" w:hAnsi="Times New Roman"/>
          <w:sz w:val="28"/>
          <w:szCs w:val="28"/>
        </w:rPr>
        <w:t xml:space="preserve">. </w:t>
      </w:r>
    </w:p>
    <w:p w:rsidR="00BF365D" w:rsidRDefault="00BF365D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4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Задачами Стандарта являются: </w:t>
      </w:r>
    </w:p>
    <w:p w:rsidR="00BF365D" w:rsidRDefault="00BF365D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определение содержания</w:t>
      </w:r>
      <w:r w:rsidR="00220E5B">
        <w:rPr>
          <w:rFonts w:ascii="Times New Roman" w:hAnsi="Times New Roman" w:cs="Times New Roman"/>
          <w:sz w:val="28"/>
          <w:szCs w:val="28"/>
        </w:rPr>
        <w:t xml:space="preserve"> </w:t>
      </w:r>
      <w:r w:rsidR="00636379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63637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36379"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636379">
        <w:rPr>
          <w:rFonts w:ascii="Times New Roman" w:hAnsi="Times New Roman" w:cs="Times New Roman"/>
          <w:sz w:val="28"/>
          <w:szCs w:val="28"/>
        </w:rPr>
        <w:t xml:space="preserve">и </w:t>
      </w:r>
      <w:r w:rsidR="00D42F8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B50EC">
        <w:rPr>
          <w:rFonts w:ascii="Times New Roman" w:hAnsi="Times New Roman" w:cs="Times New Roman"/>
          <w:sz w:val="28"/>
          <w:szCs w:val="28"/>
        </w:rPr>
        <w:t>организации</w:t>
      </w:r>
      <w:r w:rsidR="00D42F88">
        <w:rPr>
          <w:rFonts w:ascii="Times New Roman" w:hAnsi="Times New Roman" w:cs="Times New Roman"/>
          <w:sz w:val="28"/>
          <w:szCs w:val="28"/>
        </w:rPr>
        <w:t xml:space="preserve"> е</w:t>
      </w:r>
      <w:r w:rsidR="00636379">
        <w:rPr>
          <w:rFonts w:ascii="Times New Roman" w:hAnsi="Times New Roman" w:cs="Times New Roman"/>
          <w:sz w:val="28"/>
          <w:szCs w:val="28"/>
        </w:rPr>
        <w:t>го</w:t>
      </w:r>
      <w:r w:rsidR="00D42F88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5B" w:rsidRDefault="00220E5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F88">
        <w:rPr>
          <w:rFonts w:ascii="Times New Roman" w:hAnsi="Times New Roman" w:cs="Times New Roman"/>
          <w:sz w:val="28"/>
          <w:szCs w:val="28"/>
        </w:rPr>
        <w:t xml:space="preserve"> определение основных правил и процедур проведения всех этапов </w:t>
      </w:r>
      <w:r w:rsidR="00636379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63637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42F88">
        <w:rPr>
          <w:rFonts w:ascii="Times New Roman" w:hAnsi="Times New Roman" w:cs="Times New Roman"/>
          <w:sz w:val="28"/>
          <w:szCs w:val="28"/>
        </w:rPr>
        <w:t>;</w:t>
      </w:r>
    </w:p>
    <w:p w:rsidR="00BF365D" w:rsidRDefault="00F82AC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E5B">
        <w:rPr>
          <w:rFonts w:ascii="Times New Roman" w:hAnsi="Times New Roman" w:cs="Times New Roman"/>
          <w:sz w:val="28"/>
          <w:szCs w:val="28"/>
        </w:rPr>
        <w:t xml:space="preserve">установление требований к оформлению </w:t>
      </w:r>
      <w:r w:rsidR="00BF365D" w:rsidRPr="00BB50EC">
        <w:rPr>
          <w:rFonts w:ascii="Times New Roman" w:hAnsi="Times New Roman" w:cs="Times New Roman"/>
          <w:sz w:val="28"/>
          <w:szCs w:val="28"/>
        </w:rPr>
        <w:t>результатов</w:t>
      </w:r>
      <w:r w:rsidR="00636379">
        <w:rPr>
          <w:rFonts w:ascii="Times New Roman" w:hAnsi="Times New Roman" w:cs="Times New Roman"/>
          <w:sz w:val="28"/>
          <w:szCs w:val="28"/>
        </w:rPr>
        <w:t xml:space="preserve"> </w:t>
      </w:r>
      <w:r w:rsidR="00636379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63637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F365D" w:rsidRPr="00BB5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026B" w:rsidRPr="00A1026B" w:rsidRDefault="00A1026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1026B">
        <w:rPr>
          <w:rFonts w:ascii="Times New Roman" w:hAnsi="Times New Roman" w:cs="Times New Roman"/>
          <w:sz w:val="28"/>
          <w:szCs w:val="28"/>
        </w:rPr>
        <w:t xml:space="preserve">Общие требования к подготовке, проведению и </w:t>
      </w:r>
      <w:r w:rsidR="00276E75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A1026B">
        <w:rPr>
          <w:rFonts w:ascii="Times New Roman" w:hAnsi="Times New Roman" w:cs="Times New Roman"/>
          <w:sz w:val="28"/>
          <w:szCs w:val="28"/>
        </w:rPr>
        <w:t xml:space="preserve">результатов экспертно-аналитических мероприятий, установленные иными стандартами </w:t>
      </w:r>
      <w:r w:rsidR="00276E75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A1026B">
        <w:rPr>
          <w:rFonts w:ascii="Times New Roman" w:hAnsi="Times New Roman" w:cs="Times New Roman"/>
          <w:sz w:val="28"/>
          <w:szCs w:val="28"/>
        </w:rPr>
        <w:t>,</w:t>
      </w:r>
      <w:r w:rsidR="00276E7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76E75"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 w:rsidR="00276E75">
        <w:rPr>
          <w:rFonts w:ascii="Times New Roman" w:hAnsi="Times New Roman" w:cs="Times New Roman"/>
          <w:sz w:val="28"/>
          <w:szCs w:val="28"/>
        </w:rPr>
        <w:t xml:space="preserve">но-аналитического мероприятия»,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применяются при проведении </w:t>
      </w:r>
      <w:r w:rsidR="002B5384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2B538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1026B">
        <w:rPr>
          <w:rFonts w:ascii="Times New Roman" w:hAnsi="Times New Roman" w:cs="Times New Roman"/>
          <w:sz w:val="28"/>
          <w:szCs w:val="28"/>
        </w:rPr>
        <w:t>, если иное не установлено Стандартом.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6</w:t>
      </w:r>
      <w:r w:rsidRPr="000332B1">
        <w:rPr>
          <w:rFonts w:ascii="Times New Roman" w:hAnsi="Times New Roman" w:cs="Times New Roman"/>
          <w:sz w:val="28"/>
          <w:szCs w:val="28"/>
        </w:rPr>
        <w:t xml:space="preserve">. Решение вопросов, возникающих в ходе проведения </w:t>
      </w:r>
      <w:r w:rsidR="002B45E0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2B45E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45E0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Pr="000332B1">
        <w:rPr>
          <w:rFonts w:ascii="Times New Roman" w:hAnsi="Times New Roman" w:cs="Times New Roman"/>
          <w:sz w:val="28"/>
          <w:szCs w:val="28"/>
        </w:rPr>
        <w:t xml:space="preserve">и не урегулированных Стандартом, Регламентом </w:t>
      </w:r>
      <w:r w:rsidR="00692E0D">
        <w:rPr>
          <w:rFonts w:ascii="Times New Roman" w:hAnsi="Times New Roman" w:cs="Times New Roman"/>
          <w:sz w:val="28"/>
          <w:szCs w:val="28"/>
        </w:rPr>
        <w:t>К</w:t>
      </w:r>
      <w:r w:rsidR="001F5195">
        <w:rPr>
          <w:rFonts w:ascii="Times New Roman" w:hAnsi="Times New Roman" w:cs="Times New Roman"/>
          <w:sz w:val="28"/>
          <w:szCs w:val="28"/>
        </w:rPr>
        <w:t>он</w:t>
      </w:r>
      <w:r w:rsidR="001F5195" w:rsidRPr="00781EC4">
        <w:rPr>
          <w:rFonts w:ascii="Times New Roman" w:hAnsi="Times New Roman"/>
          <w:sz w:val="28"/>
          <w:szCs w:val="28"/>
        </w:rPr>
        <w:t>трольно-счетн</w:t>
      </w:r>
      <w:r w:rsidR="001F5195">
        <w:rPr>
          <w:rFonts w:ascii="Times New Roman" w:hAnsi="Times New Roman"/>
          <w:sz w:val="28"/>
          <w:szCs w:val="28"/>
        </w:rPr>
        <w:t>о</w:t>
      </w:r>
      <w:r w:rsidR="00692E0D">
        <w:rPr>
          <w:rFonts w:ascii="Times New Roman" w:hAnsi="Times New Roman"/>
          <w:sz w:val="28"/>
          <w:szCs w:val="28"/>
        </w:rPr>
        <w:t xml:space="preserve">й палаты </w:t>
      </w:r>
      <w:r w:rsidR="001F5195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1F5195">
        <w:rPr>
          <w:rFonts w:ascii="Times New Roman" w:hAnsi="Times New Roman"/>
          <w:sz w:val="28"/>
          <w:szCs w:val="28"/>
        </w:rPr>
        <w:t xml:space="preserve">Регламент </w:t>
      </w:r>
      <w:r w:rsidR="00692E0D">
        <w:rPr>
          <w:rFonts w:ascii="Times New Roman" w:hAnsi="Times New Roman"/>
          <w:sz w:val="28"/>
          <w:szCs w:val="28"/>
        </w:rPr>
        <w:t>КСП Уфы</w:t>
      </w:r>
      <w:r w:rsidR="001F5195">
        <w:rPr>
          <w:rFonts w:ascii="Times New Roman" w:hAnsi="Times New Roman" w:cs="Times New Roman"/>
          <w:sz w:val="28"/>
          <w:szCs w:val="28"/>
        </w:rPr>
        <w:t>)</w:t>
      </w:r>
      <w:r w:rsidRPr="000332B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приказами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0332B1">
        <w:rPr>
          <w:rFonts w:ascii="Times New Roman" w:hAnsi="Times New Roman" w:cs="Times New Roman"/>
          <w:sz w:val="28"/>
          <w:szCs w:val="28"/>
        </w:rPr>
        <w:t>.</w:t>
      </w:r>
    </w:p>
    <w:p w:rsidR="00A1026B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7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BB50EC">
        <w:rPr>
          <w:rFonts w:ascii="Times New Roman" w:hAnsi="Times New Roman" w:cs="Times New Roman"/>
          <w:sz w:val="28"/>
          <w:szCs w:val="28"/>
        </w:rPr>
        <w:t xml:space="preserve">Положения Стандарта являются обязательными для </w:t>
      </w:r>
      <w:r w:rsidR="00E97EA6">
        <w:rPr>
          <w:rFonts w:ascii="Times New Roman" w:hAnsi="Times New Roman" w:cs="Times New Roman"/>
          <w:sz w:val="28"/>
          <w:szCs w:val="28"/>
        </w:rPr>
        <w:t xml:space="preserve">всех должностных лиц и иных сотрудников </w:t>
      </w:r>
      <w:r w:rsidR="00E97EA6">
        <w:rPr>
          <w:rFonts w:ascii="Times New Roman" w:hAnsi="Times New Roman"/>
          <w:sz w:val="28"/>
          <w:szCs w:val="28"/>
        </w:rPr>
        <w:t>КСП Уфы</w:t>
      </w:r>
      <w:r w:rsidR="00E97EA6">
        <w:rPr>
          <w:rFonts w:ascii="Times New Roman" w:hAnsi="Times New Roman" w:cs="Times New Roman"/>
          <w:sz w:val="28"/>
          <w:szCs w:val="28"/>
        </w:rPr>
        <w:t xml:space="preserve"> </w:t>
      </w:r>
      <w:r w:rsidR="00E97EA6" w:rsidRPr="00781EC4">
        <w:rPr>
          <w:rFonts w:ascii="Times New Roman" w:hAnsi="Times New Roman"/>
          <w:sz w:val="28"/>
          <w:szCs w:val="28"/>
        </w:rPr>
        <w:t xml:space="preserve">(далее – </w:t>
      </w:r>
      <w:r w:rsidR="00E97EA6">
        <w:rPr>
          <w:rFonts w:ascii="Times New Roman" w:hAnsi="Times New Roman"/>
          <w:sz w:val="28"/>
          <w:szCs w:val="28"/>
        </w:rPr>
        <w:t>сотрудники КСП Уфы</w:t>
      </w:r>
      <w:r w:rsidR="00E97EA6" w:rsidRPr="00781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8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2B45E0">
        <w:rPr>
          <w:rFonts w:ascii="Times New Roman" w:hAnsi="Times New Roman"/>
          <w:sz w:val="28"/>
          <w:szCs w:val="28"/>
        </w:rPr>
        <w:t xml:space="preserve">оперативного контроля за исполнением </w:t>
      </w:r>
      <w:r w:rsidR="002B45E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45E0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D42F8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692E0D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 w:rsidR="00D42F88">
        <w:rPr>
          <w:rFonts w:ascii="Times New Roman" w:hAnsi="Times New Roman" w:cs="Times New Roman"/>
          <w:sz w:val="28"/>
          <w:szCs w:val="28"/>
        </w:rPr>
        <w:t>оваться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195" w:rsidRDefault="001F5195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и Конституцией Республики Башкортостан;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BE7F50">
        <w:rPr>
          <w:rFonts w:ascii="Times New Roman" w:hAnsi="Times New Roman" w:cs="Times New Roman"/>
          <w:sz w:val="28"/>
          <w:szCs w:val="28"/>
        </w:rPr>
        <w:t xml:space="preserve">, </w:t>
      </w:r>
      <w:r w:rsidR="00ED655F" w:rsidRPr="00BB50E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E7F50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ED655F" w:rsidRPr="00BB50E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88" w:rsidRDefault="00D42F8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C60">
        <w:rPr>
          <w:rFonts w:ascii="Times New Roman" w:hAnsi="Times New Roman" w:cs="Times New Roman"/>
          <w:sz w:val="28"/>
          <w:szCs w:val="28"/>
        </w:rPr>
        <w:t>З</w:t>
      </w:r>
      <w:r w:rsidR="00BE7F50">
        <w:rPr>
          <w:rFonts w:ascii="Times New Roman" w:hAnsi="Times New Roman" w:cs="Times New Roman"/>
          <w:sz w:val="28"/>
          <w:szCs w:val="28"/>
        </w:rPr>
        <w:t xml:space="preserve">аконами и </w:t>
      </w:r>
      <w:r w:rsidR="00190C60" w:rsidRPr="00BB50EC">
        <w:rPr>
          <w:rFonts w:ascii="Times New Roman" w:hAnsi="Times New Roman" w:cs="Times New Roman"/>
          <w:sz w:val="28"/>
          <w:szCs w:val="28"/>
        </w:rPr>
        <w:t>иными</w:t>
      </w:r>
      <w:r w:rsidR="00190C60">
        <w:rPr>
          <w:rFonts w:ascii="Times New Roman" w:hAnsi="Times New Roman" w:cs="Times New Roman"/>
          <w:sz w:val="28"/>
          <w:szCs w:val="28"/>
        </w:rPr>
        <w:t xml:space="preserve"> </w:t>
      </w:r>
      <w:r w:rsidR="00BE7F50">
        <w:rPr>
          <w:rFonts w:ascii="Times New Roman" w:hAnsi="Times New Roman" w:cs="Times New Roman"/>
          <w:sz w:val="28"/>
          <w:szCs w:val="28"/>
        </w:rPr>
        <w:t>н</w:t>
      </w:r>
      <w:r w:rsidR="00ED655F" w:rsidRPr="00BB50EC">
        <w:rPr>
          <w:rFonts w:ascii="Times New Roman" w:hAnsi="Times New Roman" w:cs="Times New Roman"/>
          <w:sz w:val="28"/>
          <w:szCs w:val="28"/>
        </w:rPr>
        <w:t>ормативными правовыми актами</w:t>
      </w:r>
      <w:r w:rsidR="00ED655F">
        <w:rPr>
          <w:rFonts w:ascii="Times New Roman" w:hAnsi="Times New Roman" w:cs="Times New Roman"/>
          <w:sz w:val="28"/>
          <w:szCs w:val="28"/>
        </w:rPr>
        <w:t xml:space="preserve"> </w:t>
      </w:r>
      <w:r w:rsidR="00ED655F" w:rsidRPr="00BB50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5F" w:rsidRDefault="00ED655F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32" w:rsidRDefault="000332B1" w:rsidP="006038F8">
      <w:pPr>
        <w:spacing w:after="0"/>
        <w:ind w:right="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Положением о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утвержденным решением Совета городского округа 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25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20 года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69/10</w:t>
      </w:r>
      <w:r w:rsidR="008C333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8C3332" w:rsidRDefault="00121899" w:rsidP="006038F8">
      <w:pPr>
        <w:spacing w:after="0"/>
        <w:ind w:right="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D1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1D1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Pr="00A01D1E">
        <w:rPr>
          <w:rFonts w:ascii="Times New Roman" w:eastAsia="Times New Roman" w:hAnsi="Times New Roman"/>
          <w:sz w:val="28"/>
          <w:szCs w:val="28"/>
        </w:rPr>
        <w:t>городском округе</w:t>
      </w:r>
      <w:r w:rsidR="00F56E5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A66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иными 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муниципальными правовыми актами городского округа город Уфа </w:t>
      </w:r>
      <w:r w:rsidR="00ED655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Регламентом</w:t>
      </w:r>
      <w:r w:rsidR="001F5195">
        <w:rPr>
          <w:rFonts w:ascii="Times New Roman" w:hAnsi="Times New Roman" w:cs="Times New Roman"/>
          <w:sz w:val="28"/>
          <w:szCs w:val="28"/>
        </w:rPr>
        <w:t xml:space="preserve"> </w:t>
      </w:r>
      <w:r w:rsidR="00F66BF4">
        <w:rPr>
          <w:rFonts w:ascii="Times New Roman" w:hAnsi="Times New Roman"/>
          <w:sz w:val="28"/>
          <w:szCs w:val="28"/>
        </w:rPr>
        <w:t>КСП Уфы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0332B1" w:rsidRDefault="000332B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C25F94" w:rsidRDefault="00E71F6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1026B">
        <w:rPr>
          <w:rFonts w:ascii="Times New Roman" w:hAnsi="Times New Roman" w:cs="Times New Roman"/>
          <w:sz w:val="28"/>
          <w:szCs w:val="28"/>
        </w:rPr>
        <w:t>9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  <w:r w:rsidR="00C25F94" w:rsidRPr="00BB50EC">
        <w:rPr>
          <w:rFonts w:ascii="Times New Roman" w:hAnsi="Times New Roman" w:cs="Times New Roman"/>
          <w:sz w:val="28"/>
          <w:szCs w:val="28"/>
        </w:rPr>
        <w:t>В Стандарте используются термины и понятия, определения которых содержатся в Бюджетном кодексе Российской Федерации</w:t>
      </w:r>
      <w:r w:rsidR="00BA5F5C">
        <w:rPr>
          <w:rFonts w:ascii="Times New Roman" w:hAnsi="Times New Roman" w:cs="Times New Roman"/>
          <w:sz w:val="28"/>
          <w:szCs w:val="28"/>
        </w:rPr>
        <w:t xml:space="preserve">, Положении о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 и Регламенте</w:t>
      </w:r>
      <w:r w:rsidR="00DC1A6A">
        <w:rPr>
          <w:rFonts w:ascii="Times New Roman" w:hAnsi="Times New Roman" w:cs="Times New Roman"/>
          <w:sz w:val="28"/>
          <w:szCs w:val="28"/>
        </w:rPr>
        <w:t xml:space="preserve">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F94" w:rsidRDefault="00C25F9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1.1</w:t>
      </w:r>
      <w:r w:rsidR="00D42F88">
        <w:rPr>
          <w:rFonts w:ascii="Times New Roman" w:hAnsi="Times New Roman" w:cs="Times New Roman"/>
          <w:sz w:val="28"/>
          <w:szCs w:val="28"/>
        </w:rPr>
        <w:t>0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890176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793FE2" w:rsidRDefault="00793FE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492" w:rsidRPr="00A50492" w:rsidRDefault="00A50492" w:rsidP="006038F8">
      <w:pPr>
        <w:pStyle w:val="1"/>
      </w:pPr>
      <w:r w:rsidRPr="00A50492">
        <w:t>2. Цели, задачи</w:t>
      </w:r>
      <w:r w:rsidR="00A01D1E">
        <w:t xml:space="preserve">, </w:t>
      </w:r>
      <w:r w:rsidRPr="00A50492">
        <w:t>предмет оперативного контроля</w:t>
      </w:r>
      <w:r w:rsidR="00A01D1E">
        <w:t xml:space="preserve"> и организация его проведения </w:t>
      </w:r>
      <w:r w:rsidR="00636379">
        <w:t xml:space="preserve"> </w:t>
      </w:r>
    </w:p>
    <w:p w:rsidR="00C25F94" w:rsidRDefault="00C25F9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BA" w:rsidRPr="00E66AB6" w:rsidRDefault="007418BA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A">
        <w:rPr>
          <w:rFonts w:ascii="Times New Roman" w:hAnsi="Times New Roman" w:cs="Times New Roman"/>
          <w:sz w:val="28"/>
          <w:szCs w:val="28"/>
        </w:rPr>
        <w:t xml:space="preserve">2.1. Оперативный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>бюджета является формой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18BA">
        <w:rPr>
          <w:rFonts w:ascii="Times New Roman" w:hAnsi="Times New Roman" w:cs="Times New Roman"/>
          <w:sz w:val="28"/>
          <w:szCs w:val="28"/>
        </w:rPr>
        <w:t>аналитической деятельности К</w:t>
      </w:r>
      <w:r>
        <w:rPr>
          <w:rFonts w:ascii="Times New Roman" w:hAnsi="Times New Roman" w:cs="Times New Roman"/>
          <w:sz w:val="28"/>
          <w:szCs w:val="28"/>
        </w:rPr>
        <w:t>СП Уфы</w:t>
      </w:r>
      <w:r w:rsidRPr="007418BA">
        <w:rPr>
          <w:rFonts w:ascii="Times New Roman" w:hAnsi="Times New Roman" w:cs="Times New Roman"/>
          <w:sz w:val="28"/>
          <w:szCs w:val="28"/>
        </w:rPr>
        <w:t>, осуществляемой путем проведения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8BA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7418BA">
        <w:rPr>
          <w:rFonts w:ascii="Times New Roman" w:hAnsi="Times New Roman" w:cs="Times New Roman"/>
          <w:sz w:val="28"/>
          <w:szCs w:val="28"/>
        </w:rPr>
        <w:t>и анализу 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401A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B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 xml:space="preserve">бюджета за первый квартал, полугодие, девять месяцев текущего финансового года и на их основе подготовке заключения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 xml:space="preserve">бюджета за отчетные периоды </w:t>
      </w:r>
      <w:r w:rsidRPr="00E66AB6">
        <w:rPr>
          <w:rFonts w:ascii="Times New Roman" w:hAnsi="Times New Roman" w:cs="Times New Roman"/>
          <w:sz w:val="28"/>
          <w:szCs w:val="28"/>
        </w:rPr>
        <w:t xml:space="preserve">текущего финансового года для представления </w:t>
      </w:r>
      <w:r w:rsidR="00405212" w:rsidRPr="00E66AB6">
        <w:rPr>
          <w:rFonts w:ascii="Times New Roman" w:hAnsi="Times New Roman" w:cs="Times New Roman"/>
          <w:sz w:val="28"/>
          <w:szCs w:val="28"/>
        </w:rPr>
        <w:t xml:space="preserve">в Совет городского округа город Уфа </w:t>
      </w:r>
      <w:r w:rsidRPr="00E66AB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5212" w:rsidRPr="00E6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8BA" w:rsidRDefault="007418BA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A">
        <w:rPr>
          <w:rFonts w:ascii="Times New Roman" w:hAnsi="Times New Roman" w:cs="Times New Roman"/>
          <w:sz w:val="28"/>
          <w:szCs w:val="28"/>
        </w:rPr>
        <w:t>2.</w:t>
      </w:r>
      <w:r w:rsidR="00405212">
        <w:rPr>
          <w:rFonts w:ascii="Times New Roman" w:hAnsi="Times New Roman" w:cs="Times New Roman"/>
          <w:sz w:val="28"/>
          <w:szCs w:val="28"/>
        </w:rPr>
        <w:t>2</w:t>
      </w:r>
      <w:r w:rsidRPr="007418BA">
        <w:rPr>
          <w:rFonts w:ascii="Times New Roman" w:hAnsi="Times New Roman" w:cs="Times New Roman"/>
          <w:sz w:val="28"/>
          <w:szCs w:val="28"/>
        </w:rPr>
        <w:t xml:space="preserve">. Целями оперативного контроля является анализ исполнения </w:t>
      </w:r>
      <w:r w:rsidR="0040521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году, выявление отклонений и недостатков, подготовка предложений по их устранению.  </w:t>
      </w:r>
    </w:p>
    <w:p w:rsidR="00405212" w:rsidRDefault="007418BA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A">
        <w:rPr>
          <w:rFonts w:ascii="Times New Roman" w:hAnsi="Times New Roman" w:cs="Times New Roman"/>
          <w:sz w:val="28"/>
          <w:szCs w:val="28"/>
        </w:rPr>
        <w:t>2.</w:t>
      </w:r>
      <w:r w:rsidR="00405212">
        <w:rPr>
          <w:rFonts w:ascii="Times New Roman" w:hAnsi="Times New Roman" w:cs="Times New Roman"/>
          <w:sz w:val="28"/>
          <w:szCs w:val="28"/>
        </w:rPr>
        <w:t>3</w:t>
      </w:r>
      <w:r w:rsidRPr="007418BA">
        <w:rPr>
          <w:rFonts w:ascii="Times New Roman" w:hAnsi="Times New Roman" w:cs="Times New Roman"/>
          <w:sz w:val="28"/>
          <w:szCs w:val="28"/>
        </w:rPr>
        <w:t xml:space="preserve">. Задачами оперативного контроля за исполнением </w:t>
      </w:r>
      <w:r w:rsidR="0040521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>бюджета являются</w:t>
      </w:r>
      <w:r w:rsidR="00405212">
        <w:rPr>
          <w:rFonts w:ascii="Times New Roman" w:hAnsi="Times New Roman" w:cs="Times New Roman"/>
          <w:sz w:val="28"/>
          <w:szCs w:val="28"/>
        </w:rPr>
        <w:t>: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сбор и анализ информации за прошедший период </w:t>
      </w:r>
      <w:r w:rsidR="00401A3F" w:rsidRPr="007418BA">
        <w:rPr>
          <w:rFonts w:ascii="Times New Roman" w:hAnsi="Times New Roman" w:cs="Times New Roman"/>
          <w:sz w:val="28"/>
          <w:szCs w:val="28"/>
        </w:rPr>
        <w:t>(первый квартал, полугодие, девять месяцев)</w:t>
      </w:r>
      <w:r w:rsidR="00401A3F">
        <w:rPr>
          <w:rFonts w:ascii="Times New Roman" w:hAnsi="Times New Roman" w:cs="Times New Roman"/>
          <w:sz w:val="28"/>
          <w:szCs w:val="28"/>
        </w:rPr>
        <w:t xml:space="preserve"> </w:t>
      </w:r>
      <w:r w:rsidR="007418BA" w:rsidRPr="007418BA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401A3F">
        <w:rPr>
          <w:rFonts w:ascii="Times New Roman" w:hAnsi="Times New Roman" w:cs="Times New Roman"/>
          <w:sz w:val="28"/>
          <w:szCs w:val="28"/>
        </w:rPr>
        <w:t>;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определение полноты и своевременности поступления средств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бюджет и их расходования в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установление соответствия между фактическими показателями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и плановыми </w:t>
      </w:r>
      <w:r w:rsidR="007418BA" w:rsidRPr="00F56E5F">
        <w:rPr>
          <w:rFonts w:ascii="Times New Roman" w:hAnsi="Times New Roman" w:cs="Times New Roman"/>
          <w:sz w:val="28"/>
          <w:szCs w:val="28"/>
        </w:rPr>
        <w:t xml:space="preserve">бюджетными назначениями,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Уфа </w:t>
      </w:r>
      <w:r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</w:t>
      </w:r>
      <w:r w:rsidR="00B90751">
        <w:rPr>
          <w:rFonts w:ascii="Times New Roman" w:hAnsi="Times New Roman" w:cs="Times New Roman"/>
          <w:sz w:val="28"/>
          <w:szCs w:val="28"/>
        </w:rPr>
        <w:t xml:space="preserve">период, выявление отклонений и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анализ причин их возникновения; 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анализ рисков недополучения доходов </w:t>
      </w:r>
      <w:r w:rsidR="00B9075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бюджета, невыполнения принятых расходных обязательств; 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анализ объема и структуры </w:t>
      </w:r>
      <w:r w:rsidR="00B907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B90751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Башкортостан, размера дефицита (профицита) </w:t>
      </w:r>
      <w:r w:rsidR="00B9075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бюджета, источников финансирования дефицита </w:t>
      </w:r>
      <w:r w:rsidR="00B9075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7418BA" w:rsidRDefault="00405212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8BA" w:rsidRPr="007418BA">
        <w:rPr>
          <w:rFonts w:ascii="Times New Roman" w:hAnsi="Times New Roman" w:cs="Times New Roman"/>
          <w:sz w:val="28"/>
          <w:szCs w:val="28"/>
        </w:rPr>
        <w:t xml:space="preserve">внесение предложений по устранению выявленных отклонений. </w:t>
      </w:r>
    </w:p>
    <w:p w:rsidR="00A01D1E" w:rsidRPr="00A01D1E" w:rsidRDefault="00A01D1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733CD2">
        <w:rPr>
          <w:rFonts w:ascii="Times New Roman" w:hAnsi="Times New Roman" w:cs="Times New Roman"/>
          <w:sz w:val="28"/>
          <w:szCs w:val="28"/>
        </w:rPr>
        <w:t>Оперативный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проводится в </w:t>
      </w:r>
      <w:r w:rsidRPr="00733CD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4F1257" w:rsidRPr="00733CD2">
        <w:rPr>
          <w:rFonts w:ascii="Times New Roman" w:hAnsi="Times New Roman" w:cs="Times New Roman"/>
          <w:sz w:val="28"/>
          <w:szCs w:val="28"/>
        </w:rPr>
        <w:t>стать</w:t>
      </w:r>
      <w:r w:rsidR="004C35BF">
        <w:rPr>
          <w:rFonts w:ascii="Times New Roman" w:hAnsi="Times New Roman" w:cs="Times New Roman"/>
          <w:sz w:val="28"/>
          <w:szCs w:val="28"/>
        </w:rPr>
        <w:t xml:space="preserve">ями </w:t>
      </w:r>
      <w:r w:rsidR="004F1257">
        <w:rPr>
          <w:rFonts w:ascii="Times New Roman" w:hAnsi="Times New Roman" w:cs="Times New Roman"/>
          <w:sz w:val="28"/>
          <w:szCs w:val="28"/>
        </w:rPr>
        <w:t>45</w:t>
      </w:r>
      <w:r w:rsidR="004C35BF">
        <w:rPr>
          <w:rFonts w:ascii="Times New Roman" w:hAnsi="Times New Roman" w:cs="Times New Roman"/>
          <w:sz w:val="28"/>
          <w:szCs w:val="28"/>
        </w:rPr>
        <w:t>, 47</w:t>
      </w:r>
      <w:r w:rsidR="004F125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F12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4F1257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4F1257" w:rsidRPr="00733CD2">
        <w:rPr>
          <w:rFonts w:ascii="Times New Roman" w:hAnsi="Times New Roman" w:cs="Times New Roman"/>
          <w:sz w:val="28"/>
          <w:szCs w:val="28"/>
        </w:rPr>
        <w:t xml:space="preserve"> </w:t>
      </w:r>
      <w:r w:rsidR="004F1257">
        <w:rPr>
          <w:rFonts w:ascii="Times New Roman" w:hAnsi="Times New Roman" w:cs="Times New Roman"/>
          <w:sz w:val="28"/>
          <w:szCs w:val="28"/>
        </w:rPr>
        <w:t xml:space="preserve">и </w:t>
      </w:r>
      <w:r w:rsidRPr="00733CD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A01D1E">
        <w:rPr>
          <w:rFonts w:ascii="Times New Roman" w:hAnsi="Times New Roman" w:cs="Times New Roman"/>
          <w:sz w:val="28"/>
          <w:szCs w:val="28"/>
        </w:rPr>
        <w:t xml:space="preserve">54 Положения о бюджетном процессе в </w:t>
      </w:r>
      <w:r w:rsidRPr="00A01D1E">
        <w:rPr>
          <w:rFonts w:ascii="Times New Roman" w:eastAsia="Times New Roman" w:hAnsi="Times New Roman"/>
          <w:sz w:val="28"/>
          <w:szCs w:val="28"/>
        </w:rPr>
        <w:t>городском округе</w:t>
      </w:r>
      <w:r w:rsidRPr="00A01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8BA" w:rsidRDefault="007418BA" w:rsidP="006038F8">
      <w:pPr>
        <w:spacing w:after="0"/>
        <w:ind w:right="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8BA">
        <w:rPr>
          <w:rFonts w:ascii="Times New Roman" w:hAnsi="Times New Roman" w:cs="Times New Roman"/>
          <w:sz w:val="28"/>
          <w:szCs w:val="28"/>
        </w:rPr>
        <w:t>2.</w:t>
      </w:r>
      <w:r w:rsidR="00A01D1E">
        <w:rPr>
          <w:rFonts w:ascii="Times New Roman" w:hAnsi="Times New Roman" w:cs="Times New Roman"/>
          <w:sz w:val="28"/>
          <w:szCs w:val="28"/>
        </w:rPr>
        <w:t>5</w:t>
      </w:r>
      <w:r w:rsidRPr="007418BA">
        <w:rPr>
          <w:rFonts w:ascii="Times New Roman" w:hAnsi="Times New Roman" w:cs="Times New Roman"/>
          <w:sz w:val="28"/>
          <w:szCs w:val="28"/>
        </w:rPr>
        <w:t xml:space="preserve">. Предметом оперативного контроля являются отчеты об исполнении </w:t>
      </w:r>
      <w:r w:rsidR="00B9075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>бюджета за первый квартал, полугодие, девять месяцев текущего финансового года, а также документы и материалы, предст</w:t>
      </w:r>
      <w:r>
        <w:rPr>
          <w:rFonts w:ascii="Times New Roman" w:hAnsi="Times New Roman" w:cs="Times New Roman"/>
          <w:sz w:val="28"/>
          <w:szCs w:val="28"/>
        </w:rPr>
        <w:t>авляемые одновременно с ними</w:t>
      </w:r>
      <w:r w:rsidR="004F1257">
        <w:rPr>
          <w:rFonts w:ascii="Times New Roman" w:hAnsi="Times New Roman" w:cs="Times New Roman"/>
          <w:sz w:val="28"/>
          <w:szCs w:val="28"/>
        </w:rPr>
        <w:t>.</w:t>
      </w:r>
      <w:r w:rsidRPr="00B9075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B379E" w:rsidRDefault="005B379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733CD2">
        <w:rPr>
          <w:rFonts w:ascii="Times New Roman" w:hAnsi="Times New Roman" w:cs="Times New Roman"/>
          <w:sz w:val="28"/>
          <w:szCs w:val="28"/>
        </w:rPr>
        <w:t>. Сроки п</w:t>
      </w:r>
      <w:r w:rsidR="00121899">
        <w:rPr>
          <w:rFonts w:ascii="Times New Roman" w:hAnsi="Times New Roman" w:cs="Times New Roman"/>
          <w:sz w:val="28"/>
          <w:szCs w:val="28"/>
        </w:rPr>
        <w:t xml:space="preserve">роведения оперативного контроля </w:t>
      </w:r>
      <w:r w:rsidRPr="00733CD2">
        <w:rPr>
          <w:rFonts w:ascii="Times New Roman" w:hAnsi="Times New Roman" w:cs="Times New Roman"/>
          <w:sz w:val="28"/>
          <w:szCs w:val="28"/>
        </w:rPr>
        <w:t>и подготовки заключени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18B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 xml:space="preserve">бюджета за отчетные периоды </w:t>
      </w:r>
      <w:r w:rsidR="00401A3F" w:rsidRPr="00733CD2">
        <w:rPr>
          <w:rFonts w:ascii="Times New Roman" w:hAnsi="Times New Roman" w:cs="Times New Roman"/>
          <w:sz w:val="28"/>
          <w:szCs w:val="28"/>
        </w:rPr>
        <w:t>(первый квартал, полугодие, девять месяцев)</w:t>
      </w:r>
      <w:r w:rsidR="00401A3F">
        <w:rPr>
          <w:rFonts w:ascii="Times New Roman" w:hAnsi="Times New Roman" w:cs="Times New Roman"/>
          <w:sz w:val="28"/>
          <w:szCs w:val="28"/>
        </w:rPr>
        <w:t xml:space="preserve"> </w:t>
      </w:r>
      <w:r w:rsidRPr="007418BA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733CD2">
        <w:rPr>
          <w:rFonts w:ascii="Times New Roman" w:hAnsi="Times New Roman" w:cs="Times New Roman"/>
          <w:sz w:val="28"/>
          <w:szCs w:val="28"/>
        </w:rPr>
        <w:t xml:space="preserve">, определяются с учетом </w:t>
      </w:r>
      <w:r w:rsidR="004F1257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 w:rsidRPr="00733CD2">
        <w:rPr>
          <w:rFonts w:ascii="Times New Roman" w:hAnsi="Times New Roman" w:cs="Times New Roman"/>
          <w:sz w:val="28"/>
          <w:szCs w:val="28"/>
        </w:rPr>
        <w:t>сроков подготовки заключения на годовой отчет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33CD2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121899" w:rsidRDefault="00121899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3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3CD2">
        <w:rPr>
          <w:rFonts w:ascii="Times New Roman" w:hAnsi="Times New Roman" w:cs="Times New Roman"/>
          <w:sz w:val="28"/>
          <w:szCs w:val="28"/>
        </w:rPr>
        <w:t xml:space="preserve">. Оперативный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33CD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733CD2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3CD2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его проведения</w:t>
      </w:r>
      <w:r w:rsidRPr="00733CD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1899" w:rsidRDefault="00121899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CD2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sz w:val="28"/>
          <w:szCs w:val="28"/>
        </w:rPr>
        <w:t>(подготовка к проведению экспертно-аналитического мероприятия)</w:t>
      </w:r>
      <w:r w:rsidRPr="00733C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21899" w:rsidRDefault="00121899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CD2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(непосредственное осуществление комплекса экспертно-аналитических мероприятий)</w:t>
      </w:r>
      <w:r w:rsidRPr="00733C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21899" w:rsidRPr="00733CD2" w:rsidRDefault="00121899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CD2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>
        <w:rPr>
          <w:rFonts w:ascii="Times New Roman" w:hAnsi="Times New Roman" w:cs="Times New Roman"/>
          <w:sz w:val="28"/>
          <w:szCs w:val="28"/>
        </w:rPr>
        <w:t>(формирование и подписание заключения КСП Уфы).</w:t>
      </w:r>
      <w:r w:rsidRPr="0073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51" w:rsidRPr="00B90751" w:rsidRDefault="00B90751" w:rsidP="006038F8">
      <w:pPr>
        <w:spacing w:after="0"/>
        <w:ind w:right="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9E6" w:rsidRPr="00F82AC0" w:rsidRDefault="00121899" w:rsidP="006038F8">
      <w:pPr>
        <w:pStyle w:val="1"/>
      </w:pPr>
      <w:r>
        <w:t>3</w:t>
      </w:r>
      <w:r w:rsidR="00BD09E6" w:rsidRPr="00F82AC0">
        <w:t xml:space="preserve">. Подготовительный этап </w:t>
      </w:r>
      <w:r w:rsidR="00A50492">
        <w:t>оперативного контроля</w:t>
      </w:r>
      <w:r w:rsidR="00BD09E6" w:rsidRPr="00F82AC0">
        <w:t xml:space="preserve"> </w:t>
      </w:r>
    </w:p>
    <w:p w:rsidR="00BD09E6" w:rsidRDefault="00BD09E6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99" w:rsidRDefault="00121899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D2">
        <w:rPr>
          <w:rFonts w:ascii="Times New Roman" w:hAnsi="Times New Roman" w:cs="Times New Roman"/>
          <w:sz w:val="28"/>
          <w:szCs w:val="28"/>
        </w:rPr>
        <w:t>3.</w:t>
      </w:r>
      <w:r w:rsidR="006302F3">
        <w:rPr>
          <w:rFonts w:ascii="Times New Roman" w:hAnsi="Times New Roman" w:cs="Times New Roman"/>
          <w:sz w:val="28"/>
          <w:szCs w:val="28"/>
        </w:rPr>
        <w:t>1</w:t>
      </w:r>
      <w:r w:rsidRPr="00733CD2">
        <w:rPr>
          <w:rFonts w:ascii="Times New Roman" w:hAnsi="Times New Roman" w:cs="Times New Roman"/>
          <w:sz w:val="28"/>
          <w:szCs w:val="28"/>
        </w:rPr>
        <w:t xml:space="preserve">. Оперативный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33CD2">
        <w:rPr>
          <w:rFonts w:ascii="Times New Roman" w:hAnsi="Times New Roman" w:cs="Times New Roman"/>
          <w:sz w:val="28"/>
          <w:szCs w:val="28"/>
        </w:rPr>
        <w:t xml:space="preserve">бюджета проводится </w:t>
      </w:r>
      <w:r w:rsidR="006302F3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КСП Уфы и на </w:t>
      </w:r>
      <w:r w:rsidRPr="00733CD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6302F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33CD2">
        <w:rPr>
          <w:rFonts w:ascii="Times New Roman" w:hAnsi="Times New Roman" w:cs="Times New Roman"/>
          <w:sz w:val="28"/>
          <w:szCs w:val="28"/>
        </w:rPr>
        <w:t>К</w:t>
      </w:r>
      <w:r w:rsidR="006302F3">
        <w:rPr>
          <w:rFonts w:ascii="Times New Roman" w:hAnsi="Times New Roman" w:cs="Times New Roman"/>
          <w:sz w:val="28"/>
          <w:szCs w:val="28"/>
        </w:rPr>
        <w:t>СП Уфы</w:t>
      </w:r>
      <w:r w:rsidRPr="00733CD2">
        <w:rPr>
          <w:rFonts w:ascii="Times New Roman" w:hAnsi="Times New Roman" w:cs="Times New Roman"/>
          <w:sz w:val="28"/>
          <w:szCs w:val="28"/>
        </w:rPr>
        <w:t xml:space="preserve">, </w:t>
      </w:r>
      <w:r w:rsidR="006302F3">
        <w:rPr>
          <w:rFonts w:ascii="Times New Roman" w:hAnsi="Times New Roman" w:cs="Times New Roman"/>
          <w:sz w:val="28"/>
          <w:szCs w:val="28"/>
        </w:rPr>
        <w:t xml:space="preserve">в </w:t>
      </w:r>
      <w:r w:rsidRPr="00733CD2">
        <w:rPr>
          <w:rFonts w:ascii="Times New Roman" w:hAnsi="Times New Roman" w:cs="Times New Roman"/>
          <w:sz w:val="28"/>
          <w:szCs w:val="28"/>
        </w:rPr>
        <w:t>котор</w:t>
      </w:r>
      <w:r w:rsidR="006302F3">
        <w:rPr>
          <w:rFonts w:ascii="Times New Roman" w:hAnsi="Times New Roman" w:cs="Times New Roman"/>
          <w:sz w:val="28"/>
          <w:szCs w:val="28"/>
        </w:rPr>
        <w:t>о</w:t>
      </w:r>
      <w:r w:rsidRPr="00733CD2">
        <w:rPr>
          <w:rFonts w:ascii="Times New Roman" w:hAnsi="Times New Roman" w:cs="Times New Roman"/>
          <w:sz w:val="28"/>
          <w:szCs w:val="28"/>
        </w:rPr>
        <w:t>м</w:t>
      </w:r>
      <w:r w:rsidR="006302F3">
        <w:rPr>
          <w:rFonts w:ascii="Times New Roman" w:hAnsi="Times New Roman" w:cs="Times New Roman"/>
          <w:sz w:val="28"/>
          <w:szCs w:val="28"/>
        </w:rPr>
        <w:t xml:space="preserve"> указывается наименование экспертно-аналитического мероприятия, </w:t>
      </w:r>
      <w:r w:rsidRPr="00733CD2">
        <w:rPr>
          <w:rFonts w:ascii="Times New Roman" w:hAnsi="Times New Roman" w:cs="Times New Roman"/>
          <w:sz w:val="28"/>
          <w:szCs w:val="28"/>
        </w:rPr>
        <w:t>срок</w:t>
      </w:r>
      <w:r w:rsidR="006302F3">
        <w:rPr>
          <w:rFonts w:ascii="Times New Roman" w:hAnsi="Times New Roman" w:cs="Times New Roman"/>
          <w:sz w:val="28"/>
          <w:szCs w:val="28"/>
        </w:rPr>
        <w:t xml:space="preserve"> </w:t>
      </w:r>
      <w:r w:rsidRPr="00733CD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302F3">
        <w:rPr>
          <w:rFonts w:ascii="Times New Roman" w:hAnsi="Times New Roman" w:cs="Times New Roman"/>
          <w:sz w:val="28"/>
          <w:szCs w:val="28"/>
        </w:rPr>
        <w:t xml:space="preserve">его основного этапа, </w:t>
      </w:r>
      <w:r w:rsidRPr="00733CD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и проведение </w:t>
      </w:r>
      <w:r w:rsidR="006302F3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Pr="00733C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1257" w:rsidRDefault="006302F3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приказа о проведении анализа</w:t>
      </w:r>
      <w:r w:rsidR="00F56E5F">
        <w:rPr>
          <w:rFonts w:ascii="Times New Roman" w:hAnsi="Times New Roman" w:cs="Times New Roman"/>
          <w:sz w:val="28"/>
          <w:szCs w:val="28"/>
        </w:rPr>
        <w:t xml:space="preserve"> </w:t>
      </w:r>
      <w:r w:rsidR="00F56E5F" w:rsidRPr="00F56E5F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F56E5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CD2">
        <w:rPr>
          <w:rFonts w:ascii="Times New Roman" w:hAnsi="Times New Roman" w:cs="Times New Roman"/>
          <w:sz w:val="28"/>
          <w:szCs w:val="28"/>
        </w:rPr>
        <w:t>исполнени</w:t>
      </w:r>
      <w:r w:rsidR="00F56E5F">
        <w:rPr>
          <w:rFonts w:ascii="Times New Roman" w:hAnsi="Times New Roman" w:cs="Times New Roman"/>
          <w:sz w:val="28"/>
          <w:szCs w:val="28"/>
        </w:rPr>
        <w:t>и</w:t>
      </w:r>
      <w:r w:rsidRPr="007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33CD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№ 1 к Стандарту. </w:t>
      </w:r>
    </w:p>
    <w:p w:rsidR="00C1618E" w:rsidRDefault="00C1618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Проект приказа о проведении анализа </w:t>
      </w:r>
      <w:r w:rsidR="00F56E5F" w:rsidRPr="00F56E5F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F56E5F">
        <w:rPr>
          <w:rFonts w:ascii="Times New Roman" w:hAnsi="Times New Roman" w:cs="Times New Roman"/>
          <w:sz w:val="28"/>
          <w:szCs w:val="28"/>
        </w:rPr>
        <w:t xml:space="preserve">об </w:t>
      </w:r>
      <w:r w:rsidR="00F56E5F" w:rsidRPr="00733CD2">
        <w:rPr>
          <w:rFonts w:ascii="Times New Roman" w:hAnsi="Times New Roman" w:cs="Times New Roman"/>
          <w:sz w:val="28"/>
          <w:szCs w:val="28"/>
        </w:rPr>
        <w:t>исполнени</w:t>
      </w:r>
      <w:r w:rsidR="00F56E5F">
        <w:rPr>
          <w:rFonts w:ascii="Times New Roman" w:hAnsi="Times New Roman" w:cs="Times New Roman"/>
          <w:sz w:val="28"/>
          <w:szCs w:val="28"/>
        </w:rPr>
        <w:t>и</w:t>
      </w:r>
      <w:r w:rsidR="00F56E5F" w:rsidRPr="00733CD2">
        <w:rPr>
          <w:rFonts w:ascii="Times New Roman" w:hAnsi="Times New Roman" w:cs="Times New Roman"/>
          <w:sz w:val="28"/>
          <w:szCs w:val="28"/>
        </w:rPr>
        <w:t xml:space="preserve"> </w:t>
      </w:r>
      <w:r w:rsidR="00227A4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27A4D" w:rsidRPr="00733CD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подготавливается ответственным за проведение данного экспертно-аналитического мероприятия, указанным в Годовом плане КСП Уфы, и представляется на подпись председателю КСП Уфы в течение 3 рабочих дней со дня поступления в КСП Уфы отчет</w:t>
      </w:r>
      <w:r w:rsidR="00216B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8B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418BA">
        <w:rPr>
          <w:rFonts w:ascii="Times New Roman" w:hAnsi="Times New Roman" w:cs="Times New Roman"/>
          <w:sz w:val="28"/>
          <w:szCs w:val="28"/>
        </w:rPr>
        <w:t>бюджета за первый квартал</w:t>
      </w:r>
      <w:r w:rsidR="00216B0B">
        <w:rPr>
          <w:rFonts w:ascii="Times New Roman" w:hAnsi="Times New Roman" w:cs="Times New Roman"/>
          <w:sz w:val="28"/>
          <w:szCs w:val="28"/>
        </w:rPr>
        <w:t xml:space="preserve"> (</w:t>
      </w:r>
      <w:r w:rsidRPr="007418BA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216B0B">
        <w:rPr>
          <w:rFonts w:ascii="Times New Roman" w:hAnsi="Times New Roman" w:cs="Times New Roman"/>
          <w:sz w:val="28"/>
          <w:szCs w:val="28"/>
        </w:rPr>
        <w:t>)</w:t>
      </w:r>
      <w:r w:rsidRPr="007418B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1618E" w:rsidRDefault="00C1618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1257" w:rsidRPr="004F1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1257" w:rsidRPr="004F1257">
        <w:rPr>
          <w:rFonts w:ascii="Times New Roman" w:hAnsi="Times New Roman" w:cs="Times New Roman"/>
          <w:sz w:val="28"/>
          <w:szCs w:val="28"/>
        </w:rPr>
        <w:t xml:space="preserve">. На подготовительном этапе осуществляется: </w:t>
      </w:r>
    </w:p>
    <w:p w:rsidR="00C1618E" w:rsidRDefault="00C1618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257" w:rsidRPr="004F1257">
        <w:rPr>
          <w:rFonts w:ascii="Times New Roman" w:hAnsi="Times New Roman" w:cs="Times New Roman"/>
          <w:sz w:val="28"/>
          <w:szCs w:val="28"/>
        </w:rPr>
        <w:t>подготовка и направление запросов</w:t>
      </w:r>
      <w:r w:rsidR="000B4E18">
        <w:rPr>
          <w:rFonts w:ascii="Times New Roman" w:hAnsi="Times New Roman" w:cs="Times New Roman"/>
          <w:sz w:val="28"/>
          <w:szCs w:val="28"/>
        </w:rPr>
        <w:t xml:space="preserve"> о предоставлении необходимых для проведения оперативного контроля документов (материалов, информации)</w:t>
      </w:r>
      <w:r w:rsidR="004F1257" w:rsidRPr="004F1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1899" w:rsidRDefault="00C1618E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1257" w:rsidRPr="004F1257">
        <w:rPr>
          <w:rFonts w:ascii="Times New Roman" w:hAnsi="Times New Roman" w:cs="Times New Roman"/>
          <w:sz w:val="28"/>
          <w:szCs w:val="28"/>
        </w:rPr>
        <w:t>сбор сведений об освоении бюджетных ассигнований, являющихся информационной основой оперативного контроля.</w:t>
      </w:r>
    </w:p>
    <w:p w:rsidR="00216B0B" w:rsidRDefault="00216B0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оформляется по правилам пункта 4.4.2 </w:t>
      </w:r>
      <w:r w:rsidRPr="00A1026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>
        <w:rPr>
          <w:rFonts w:ascii="Times New Roman" w:hAnsi="Times New Roman" w:cs="Times New Roman"/>
          <w:sz w:val="28"/>
          <w:szCs w:val="28"/>
        </w:rPr>
        <w:t>но-аналитического мероприятия»</w:t>
      </w:r>
      <w:r>
        <w:rPr>
          <w:rFonts w:ascii="Times New Roman" w:hAnsi="Times New Roman"/>
          <w:sz w:val="28"/>
          <w:szCs w:val="28"/>
        </w:rPr>
        <w:t>.</w:t>
      </w:r>
    </w:p>
    <w:p w:rsidR="000B4E18" w:rsidRPr="004F1257" w:rsidRDefault="000B4E1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Результатом подготовительного этапа является подписание приказа КСП Уфы о проведении анализа </w:t>
      </w:r>
      <w:r w:rsidRPr="00733CD2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33CD2">
        <w:rPr>
          <w:rFonts w:ascii="Times New Roman" w:hAnsi="Times New Roman" w:cs="Times New Roman"/>
          <w:sz w:val="28"/>
          <w:szCs w:val="28"/>
        </w:rPr>
        <w:t>бюджета за отчетны</w:t>
      </w:r>
      <w:r w:rsidR="00216B0B">
        <w:rPr>
          <w:rFonts w:ascii="Times New Roman" w:hAnsi="Times New Roman" w:cs="Times New Roman"/>
          <w:sz w:val="28"/>
          <w:szCs w:val="28"/>
        </w:rPr>
        <w:t>й</w:t>
      </w:r>
      <w:r w:rsidRPr="00733CD2">
        <w:rPr>
          <w:rFonts w:ascii="Times New Roman" w:hAnsi="Times New Roman" w:cs="Times New Roman"/>
          <w:sz w:val="28"/>
          <w:szCs w:val="28"/>
        </w:rPr>
        <w:t xml:space="preserve"> период (первый квартал, полугодие, девять месяцев)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CD2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запросов о предоставлении необходимых для его проведения </w:t>
      </w:r>
      <w:r w:rsidR="00216B0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07A" w:rsidRPr="00252D37" w:rsidRDefault="0026507A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E6" w:rsidRPr="00BD09E6" w:rsidRDefault="00121899" w:rsidP="006038F8">
      <w:pPr>
        <w:pStyle w:val="1"/>
      </w:pPr>
      <w:r>
        <w:t>4</w:t>
      </w:r>
      <w:r w:rsidR="00BD09E6" w:rsidRPr="00BD09E6">
        <w:t xml:space="preserve">. Основной этап проведения </w:t>
      </w:r>
      <w:r w:rsidR="00A50492">
        <w:t>оперативного ко</w:t>
      </w:r>
      <w:r w:rsidR="00793FE2">
        <w:t>н</w:t>
      </w:r>
      <w:r w:rsidR="00A50492">
        <w:t>троля</w:t>
      </w:r>
      <w:r w:rsidR="00BD09E6" w:rsidRPr="00BD09E6">
        <w:t xml:space="preserve"> </w:t>
      </w:r>
    </w:p>
    <w:p w:rsidR="00BD09E6" w:rsidRDefault="00BD09E6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67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.1. В ходе осуществления оперативного контроля проводится анализ исполнения </w:t>
      </w:r>
      <w:r w:rsidR="000621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бюджета, выявление отклонений и устано</w:t>
      </w:r>
      <w:r w:rsidR="00220026">
        <w:rPr>
          <w:rFonts w:ascii="Times New Roman" w:hAnsi="Times New Roman" w:cs="Times New Roman"/>
          <w:sz w:val="28"/>
          <w:szCs w:val="28"/>
        </w:rPr>
        <w:t xml:space="preserve">вление факторов, повлиявших на их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возникновение. </w:t>
      </w:r>
    </w:p>
    <w:p w:rsidR="00391667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>.</w:t>
      </w:r>
      <w:r w:rsidR="003F7E8F" w:rsidRPr="003F7E8F">
        <w:rPr>
          <w:rFonts w:ascii="Times New Roman" w:hAnsi="Times New Roman" w:cs="Times New Roman"/>
          <w:sz w:val="28"/>
          <w:szCs w:val="28"/>
        </w:rPr>
        <w:t>2</w:t>
      </w:r>
      <w:r w:rsidR="00391667" w:rsidRPr="00391667">
        <w:rPr>
          <w:rFonts w:ascii="Times New Roman" w:hAnsi="Times New Roman" w:cs="Times New Roman"/>
          <w:sz w:val="28"/>
          <w:szCs w:val="28"/>
        </w:rPr>
        <w:t>. Осуществляется анализ</w:t>
      </w:r>
      <w:r w:rsidR="00365AD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06211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, включающий: </w:t>
      </w:r>
    </w:p>
    <w:p w:rsidR="00391667" w:rsidRDefault="0039166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анализ изменения основных характеристик </w:t>
      </w:r>
      <w:r w:rsidR="000621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1667">
        <w:rPr>
          <w:rFonts w:ascii="Times New Roman" w:hAnsi="Times New Roman" w:cs="Times New Roman"/>
          <w:sz w:val="28"/>
          <w:szCs w:val="28"/>
        </w:rPr>
        <w:t xml:space="preserve">бюджета за отчетный период с учетом </w:t>
      </w:r>
      <w:r w:rsidR="00220026">
        <w:rPr>
          <w:rFonts w:ascii="Times New Roman" w:hAnsi="Times New Roman" w:cs="Times New Roman"/>
          <w:sz w:val="28"/>
          <w:szCs w:val="28"/>
        </w:rPr>
        <w:t xml:space="preserve">изменений, внесенных в </w:t>
      </w:r>
      <w:r w:rsidR="00062119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</w:t>
      </w:r>
      <w:r w:rsidR="00062119"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 w:rsidR="00062119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062119" w:rsidRPr="007418BA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</w:t>
      </w:r>
      <w:r w:rsidR="00062119">
        <w:rPr>
          <w:rFonts w:ascii="Times New Roman" w:hAnsi="Times New Roman" w:cs="Times New Roman"/>
          <w:sz w:val="28"/>
          <w:szCs w:val="28"/>
        </w:rPr>
        <w:t>период</w:t>
      </w:r>
      <w:r w:rsidRPr="0039166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1667" w:rsidRDefault="0039166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сравнительный анализ исполнения основных характеристик </w:t>
      </w:r>
      <w:r w:rsidR="000621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062119">
        <w:rPr>
          <w:rFonts w:ascii="Times New Roman" w:hAnsi="Times New Roman" w:cs="Times New Roman"/>
          <w:sz w:val="28"/>
          <w:szCs w:val="28"/>
        </w:rPr>
        <w:t xml:space="preserve"> </w:t>
      </w:r>
      <w:r w:rsidRPr="00391667">
        <w:rPr>
          <w:rFonts w:ascii="Times New Roman" w:hAnsi="Times New Roman" w:cs="Times New Roman"/>
          <w:sz w:val="28"/>
          <w:szCs w:val="28"/>
        </w:rPr>
        <w:t xml:space="preserve">за отчетный период с аналогичными показателями </w:t>
      </w:r>
      <w:r w:rsidR="00D47140">
        <w:rPr>
          <w:rFonts w:ascii="Times New Roman" w:hAnsi="Times New Roman" w:cs="Times New Roman"/>
          <w:sz w:val="28"/>
          <w:szCs w:val="28"/>
        </w:rPr>
        <w:t xml:space="preserve">решения Совета городского округа город Уфа </w:t>
      </w:r>
      <w:r w:rsidR="00D47140"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 w:rsidR="00D4714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47140" w:rsidRPr="007418B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20026">
        <w:rPr>
          <w:rFonts w:ascii="Times New Roman" w:hAnsi="Times New Roman" w:cs="Times New Roman"/>
          <w:sz w:val="28"/>
          <w:szCs w:val="28"/>
        </w:rPr>
        <w:t xml:space="preserve">на текущий финансовый год и </w:t>
      </w:r>
      <w:r w:rsidRPr="00391667">
        <w:rPr>
          <w:rFonts w:ascii="Times New Roman" w:hAnsi="Times New Roman" w:cs="Times New Roman"/>
          <w:sz w:val="28"/>
          <w:szCs w:val="28"/>
        </w:rPr>
        <w:t xml:space="preserve">плановый период с учетом внесенных в него изменений; </w:t>
      </w:r>
    </w:p>
    <w:p w:rsidR="003F7E8F" w:rsidRDefault="0039166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сравнительный анализ динамики исполнения основных характеристик </w:t>
      </w:r>
      <w:r w:rsidR="00D471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D47140">
        <w:rPr>
          <w:rFonts w:ascii="Times New Roman" w:hAnsi="Times New Roman" w:cs="Times New Roman"/>
          <w:sz w:val="28"/>
          <w:szCs w:val="28"/>
        </w:rPr>
        <w:t xml:space="preserve"> </w:t>
      </w:r>
      <w:r w:rsidRPr="00391667">
        <w:rPr>
          <w:rFonts w:ascii="Times New Roman" w:hAnsi="Times New Roman" w:cs="Times New Roman"/>
          <w:sz w:val="28"/>
          <w:szCs w:val="28"/>
        </w:rPr>
        <w:t>за отчетный период с аналогичными показателями отчетного финансового года</w:t>
      </w:r>
      <w:r w:rsidR="003F7E8F">
        <w:rPr>
          <w:rFonts w:ascii="Times New Roman" w:hAnsi="Times New Roman" w:cs="Times New Roman"/>
          <w:sz w:val="28"/>
          <w:szCs w:val="28"/>
        </w:rPr>
        <w:t>;</w:t>
      </w:r>
    </w:p>
    <w:p w:rsidR="003F7E8F" w:rsidRDefault="003F7E8F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1667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FB0015">
        <w:rPr>
          <w:rFonts w:ascii="Times New Roman" w:hAnsi="Times New Roman" w:cs="Times New Roman"/>
          <w:sz w:val="28"/>
          <w:szCs w:val="28"/>
        </w:rPr>
        <w:t xml:space="preserve">актов городского округа город Уфа </w:t>
      </w:r>
      <w:r w:rsidRPr="00391667">
        <w:rPr>
          <w:rFonts w:ascii="Times New Roman" w:hAnsi="Times New Roman" w:cs="Times New Roman"/>
          <w:sz w:val="28"/>
          <w:szCs w:val="28"/>
        </w:rPr>
        <w:t xml:space="preserve">Республики Башкортостан,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городского округа город Уфа </w:t>
      </w:r>
      <w:r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7418BA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91667"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плановый период. </w:t>
      </w:r>
    </w:p>
    <w:p w:rsidR="003F7E8F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>.</w:t>
      </w:r>
      <w:r w:rsidR="003F7E8F">
        <w:rPr>
          <w:rFonts w:ascii="Times New Roman" w:hAnsi="Times New Roman" w:cs="Times New Roman"/>
          <w:sz w:val="28"/>
          <w:szCs w:val="28"/>
        </w:rPr>
        <w:t xml:space="preserve">3. </w:t>
      </w:r>
      <w:r w:rsidR="003F7E8F" w:rsidRPr="00391667">
        <w:rPr>
          <w:rFonts w:ascii="Times New Roman" w:hAnsi="Times New Roman" w:cs="Times New Roman"/>
          <w:sz w:val="28"/>
          <w:szCs w:val="28"/>
        </w:rPr>
        <w:t xml:space="preserve">Осуществляется оперативный контроль </w:t>
      </w:r>
      <w:r w:rsidR="003F7E8F">
        <w:rPr>
          <w:rFonts w:ascii="Times New Roman" w:hAnsi="Times New Roman" w:cs="Times New Roman"/>
          <w:sz w:val="28"/>
          <w:szCs w:val="28"/>
        </w:rPr>
        <w:t xml:space="preserve">за </w:t>
      </w:r>
      <w:r w:rsidR="003F7E8F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3F7E8F">
        <w:rPr>
          <w:rFonts w:ascii="Times New Roman" w:hAnsi="Times New Roman" w:cs="Times New Roman"/>
          <w:sz w:val="28"/>
          <w:szCs w:val="28"/>
        </w:rPr>
        <w:t xml:space="preserve">ем местного </w:t>
      </w:r>
      <w:r w:rsidR="003F7E8F" w:rsidRPr="00391667">
        <w:rPr>
          <w:rFonts w:ascii="Times New Roman" w:hAnsi="Times New Roman" w:cs="Times New Roman"/>
          <w:sz w:val="28"/>
          <w:szCs w:val="28"/>
        </w:rPr>
        <w:t xml:space="preserve">бюджета по </w:t>
      </w:r>
      <w:r w:rsidR="003F7E8F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3F7E8F" w:rsidRPr="00391667">
        <w:rPr>
          <w:rFonts w:ascii="Times New Roman" w:hAnsi="Times New Roman" w:cs="Times New Roman"/>
          <w:sz w:val="28"/>
          <w:szCs w:val="28"/>
        </w:rPr>
        <w:t>за отчетный период, включающий</w:t>
      </w:r>
      <w:r w:rsidR="003F7E8F">
        <w:rPr>
          <w:rFonts w:ascii="Times New Roman" w:hAnsi="Times New Roman" w:cs="Times New Roman"/>
          <w:sz w:val="28"/>
          <w:szCs w:val="28"/>
        </w:rPr>
        <w:t>:</w:t>
      </w:r>
    </w:p>
    <w:p w:rsidR="00391667" w:rsidRDefault="0039166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сравнительный анализ поступлений доходов за отчетный период с плановыми </w:t>
      </w:r>
      <w:r w:rsidRPr="00FB0015">
        <w:rPr>
          <w:rFonts w:ascii="Times New Roman" w:hAnsi="Times New Roman" w:cs="Times New Roman"/>
          <w:sz w:val="28"/>
          <w:szCs w:val="28"/>
        </w:rPr>
        <w:t>бюджетными назначения</w:t>
      </w:r>
      <w:r w:rsidR="00220026" w:rsidRPr="00FB0015">
        <w:rPr>
          <w:rFonts w:ascii="Times New Roman" w:hAnsi="Times New Roman" w:cs="Times New Roman"/>
          <w:sz w:val="28"/>
          <w:szCs w:val="28"/>
        </w:rPr>
        <w:t xml:space="preserve">ми, а </w:t>
      </w:r>
      <w:r w:rsidR="00220026">
        <w:rPr>
          <w:rFonts w:ascii="Times New Roman" w:hAnsi="Times New Roman" w:cs="Times New Roman"/>
          <w:sz w:val="28"/>
          <w:szCs w:val="28"/>
        </w:rPr>
        <w:t xml:space="preserve">также их сопоставление с </w:t>
      </w:r>
      <w:r w:rsidRPr="00391667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фактическим поступлением доходов в аналогичном периоде отчетного финансового года; </w:t>
      </w:r>
    </w:p>
    <w:p w:rsidR="00391667" w:rsidRDefault="0039166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667">
        <w:rPr>
          <w:rFonts w:ascii="Times New Roman" w:hAnsi="Times New Roman" w:cs="Times New Roman"/>
          <w:sz w:val="28"/>
          <w:szCs w:val="28"/>
        </w:rPr>
        <w:t xml:space="preserve">выявление факторов, негативно повлиявших на уровень исполнения </w:t>
      </w:r>
      <w:r w:rsidR="00D471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D47140">
        <w:rPr>
          <w:rFonts w:ascii="Times New Roman" w:hAnsi="Times New Roman" w:cs="Times New Roman"/>
          <w:sz w:val="28"/>
          <w:szCs w:val="28"/>
        </w:rPr>
        <w:t xml:space="preserve"> </w:t>
      </w:r>
      <w:r w:rsidRPr="00391667">
        <w:rPr>
          <w:rFonts w:ascii="Times New Roman" w:hAnsi="Times New Roman" w:cs="Times New Roman"/>
          <w:sz w:val="28"/>
          <w:szCs w:val="28"/>
        </w:rPr>
        <w:t>по нало</w:t>
      </w:r>
      <w:r w:rsidR="00220026">
        <w:rPr>
          <w:rFonts w:ascii="Times New Roman" w:hAnsi="Times New Roman" w:cs="Times New Roman"/>
          <w:sz w:val="28"/>
          <w:szCs w:val="28"/>
        </w:rPr>
        <w:t xml:space="preserve">говым и неналоговым доходам за </w:t>
      </w:r>
      <w:r w:rsidRPr="00391667">
        <w:rPr>
          <w:rFonts w:ascii="Times New Roman" w:hAnsi="Times New Roman" w:cs="Times New Roman"/>
          <w:sz w:val="28"/>
          <w:szCs w:val="28"/>
        </w:rPr>
        <w:t xml:space="preserve">отчетный период; </w:t>
      </w:r>
    </w:p>
    <w:p w:rsidR="00E008F0" w:rsidRDefault="00E008F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67" w:rsidRPr="00391667">
        <w:rPr>
          <w:rFonts w:ascii="Times New Roman" w:hAnsi="Times New Roman" w:cs="Times New Roman"/>
          <w:sz w:val="28"/>
          <w:szCs w:val="28"/>
        </w:rPr>
        <w:t>сравнительный анализ объема безвозмездных поступлений за отчетный период с плановыми бюджетными назначениями по безвозмездным поступлениям,</w:t>
      </w:r>
      <w:r w:rsidR="003F7E8F">
        <w:rPr>
          <w:rFonts w:ascii="Times New Roman" w:hAnsi="Times New Roman" w:cs="Times New Roman"/>
          <w:sz w:val="28"/>
          <w:szCs w:val="28"/>
        </w:rPr>
        <w:t xml:space="preserve"> </w:t>
      </w:r>
      <w:r w:rsidR="003F7E8F" w:rsidRPr="00FB0015">
        <w:rPr>
          <w:rFonts w:ascii="Times New Roman" w:hAnsi="Times New Roman" w:cs="Times New Roman"/>
          <w:sz w:val="28"/>
          <w:szCs w:val="28"/>
        </w:rPr>
        <w:t xml:space="preserve">а </w:t>
      </w:r>
      <w:r w:rsidR="003F7E8F">
        <w:rPr>
          <w:rFonts w:ascii="Times New Roman" w:hAnsi="Times New Roman" w:cs="Times New Roman"/>
          <w:sz w:val="28"/>
          <w:szCs w:val="28"/>
        </w:rPr>
        <w:t xml:space="preserve">также их сопоставление с </w:t>
      </w:r>
      <w:r w:rsidR="003F7E8F" w:rsidRPr="00391667">
        <w:rPr>
          <w:rFonts w:ascii="Times New Roman" w:hAnsi="Times New Roman" w:cs="Times New Roman"/>
          <w:sz w:val="28"/>
          <w:szCs w:val="28"/>
        </w:rPr>
        <w:t>фактическим</w:t>
      </w:r>
      <w:r w:rsidR="003F7E8F">
        <w:rPr>
          <w:rFonts w:ascii="Times New Roman" w:hAnsi="Times New Roman" w:cs="Times New Roman"/>
          <w:sz w:val="28"/>
          <w:szCs w:val="28"/>
        </w:rPr>
        <w:t xml:space="preserve">и </w:t>
      </w:r>
      <w:r w:rsidR="003F7E8F" w:rsidRPr="00391667">
        <w:rPr>
          <w:rFonts w:ascii="Times New Roman" w:hAnsi="Times New Roman" w:cs="Times New Roman"/>
          <w:sz w:val="28"/>
          <w:szCs w:val="28"/>
        </w:rPr>
        <w:t>безвозмездны</w:t>
      </w:r>
      <w:r w:rsidR="003F7E8F">
        <w:rPr>
          <w:rFonts w:ascii="Times New Roman" w:hAnsi="Times New Roman" w:cs="Times New Roman"/>
          <w:sz w:val="28"/>
          <w:szCs w:val="28"/>
        </w:rPr>
        <w:t>ми</w:t>
      </w:r>
      <w:r w:rsidR="003F7E8F" w:rsidRPr="00391667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F7E8F">
        <w:rPr>
          <w:rFonts w:ascii="Times New Roman" w:hAnsi="Times New Roman" w:cs="Times New Roman"/>
          <w:sz w:val="28"/>
          <w:szCs w:val="28"/>
        </w:rPr>
        <w:t xml:space="preserve">ями </w:t>
      </w:r>
      <w:r w:rsidR="003F7E8F" w:rsidRPr="00391667">
        <w:rPr>
          <w:rFonts w:ascii="Times New Roman" w:hAnsi="Times New Roman" w:cs="Times New Roman"/>
          <w:sz w:val="28"/>
          <w:szCs w:val="28"/>
        </w:rPr>
        <w:t>в аналогичном периоде отчетного финансового года</w:t>
      </w:r>
      <w:r w:rsidR="00F30C2F">
        <w:rPr>
          <w:rFonts w:ascii="Times New Roman" w:hAnsi="Times New Roman" w:cs="Times New Roman"/>
          <w:sz w:val="28"/>
          <w:szCs w:val="28"/>
        </w:rPr>
        <w:t xml:space="preserve">,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выявление отклонений и установление причин их возникновения; </w:t>
      </w:r>
    </w:p>
    <w:p w:rsidR="00E008F0" w:rsidRDefault="00E008F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67" w:rsidRPr="00391667">
        <w:rPr>
          <w:rFonts w:ascii="Times New Roman" w:hAnsi="Times New Roman" w:cs="Times New Roman"/>
          <w:sz w:val="28"/>
          <w:szCs w:val="28"/>
        </w:rPr>
        <w:t>анализ соблюдения сроков заключения соглашений о предоставлении межбюджетных трансфертов, распределенных из бюджет</w:t>
      </w:r>
      <w:r w:rsidR="003B0028">
        <w:rPr>
          <w:rFonts w:ascii="Times New Roman" w:hAnsi="Times New Roman" w:cs="Times New Roman"/>
          <w:sz w:val="28"/>
          <w:szCs w:val="28"/>
        </w:rPr>
        <w:t>а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B0028"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на основании нормативных правовых актов </w:t>
      </w:r>
      <w:r w:rsidR="003B0028" w:rsidRPr="0039166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на текущий финансовый год. </w:t>
      </w:r>
    </w:p>
    <w:p w:rsidR="00E008F0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>.</w:t>
      </w:r>
      <w:r w:rsidR="003F7E8F"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. Осуществляется оперативный контроль </w:t>
      </w:r>
      <w:r w:rsidR="003B0028">
        <w:rPr>
          <w:rFonts w:ascii="Times New Roman" w:hAnsi="Times New Roman" w:cs="Times New Roman"/>
          <w:sz w:val="28"/>
          <w:szCs w:val="28"/>
        </w:rPr>
        <w:t xml:space="preserve">за </w:t>
      </w:r>
      <w:r w:rsidR="00391667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3B0028">
        <w:rPr>
          <w:rFonts w:ascii="Times New Roman" w:hAnsi="Times New Roman" w:cs="Times New Roman"/>
          <w:sz w:val="28"/>
          <w:szCs w:val="28"/>
        </w:rPr>
        <w:t xml:space="preserve">ем 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 по расходам</w:t>
      </w:r>
      <w:r w:rsidR="00F30C2F">
        <w:rPr>
          <w:rFonts w:ascii="Times New Roman" w:hAnsi="Times New Roman" w:cs="Times New Roman"/>
          <w:sz w:val="28"/>
          <w:szCs w:val="28"/>
        </w:rPr>
        <w:t xml:space="preserve"> за отчетный период, включающий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анализ уровня исполнения </w:t>
      </w:r>
      <w:r w:rsidR="003B00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3B0028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>по  расходам по разделам, подразделам бюджетной классификации за отчетный период по отношению к бюджетным назначениям</w:t>
      </w:r>
      <w:r w:rsidR="00F30C2F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и аналогичным показателями отчетного финансового года, проводимый на  основании данных отчета об исполнении </w:t>
      </w:r>
      <w:r w:rsidR="003B00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бюджета, а также выявление значительных отклонений уровня исполнения </w:t>
      </w:r>
      <w:r w:rsidR="003B002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3B0028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от  бюджетных назначений, утвержденных </w:t>
      </w:r>
      <w:r w:rsidR="003B0028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Уфа </w:t>
      </w:r>
      <w:r w:rsidR="003B0028" w:rsidRPr="007418BA">
        <w:rPr>
          <w:rFonts w:ascii="Times New Roman" w:hAnsi="Times New Roman" w:cs="Times New Roman"/>
          <w:sz w:val="28"/>
          <w:szCs w:val="28"/>
        </w:rPr>
        <w:t xml:space="preserve">Республики Башкортостан о </w:t>
      </w:r>
      <w:r w:rsidR="003B0028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3B0028" w:rsidRPr="007418B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91667" w:rsidRPr="0039166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F30C2F">
        <w:rPr>
          <w:rFonts w:ascii="Times New Roman" w:hAnsi="Times New Roman" w:cs="Times New Roman"/>
          <w:sz w:val="28"/>
          <w:szCs w:val="28"/>
        </w:rPr>
        <w:t>.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F0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>.</w:t>
      </w:r>
      <w:r w:rsidR="00F30C2F">
        <w:rPr>
          <w:rFonts w:ascii="Times New Roman" w:hAnsi="Times New Roman" w:cs="Times New Roman"/>
          <w:sz w:val="28"/>
          <w:szCs w:val="28"/>
        </w:rPr>
        <w:t>5</w:t>
      </w:r>
      <w:r w:rsidR="00391667" w:rsidRPr="00391667">
        <w:rPr>
          <w:rFonts w:ascii="Times New Roman" w:hAnsi="Times New Roman" w:cs="Times New Roman"/>
          <w:sz w:val="28"/>
          <w:szCs w:val="28"/>
        </w:rPr>
        <w:t>. Осуществля</w:t>
      </w:r>
      <w:r w:rsidR="00517E4C">
        <w:rPr>
          <w:rFonts w:ascii="Times New Roman" w:hAnsi="Times New Roman" w:cs="Times New Roman"/>
          <w:sz w:val="28"/>
          <w:szCs w:val="28"/>
        </w:rPr>
        <w:t>е</w:t>
      </w:r>
      <w:r w:rsidR="00580590">
        <w:rPr>
          <w:rFonts w:ascii="Times New Roman" w:hAnsi="Times New Roman" w:cs="Times New Roman"/>
          <w:sz w:val="28"/>
          <w:szCs w:val="28"/>
        </w:rPr>
        <w:t xml:space="preserve">тся анализ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57AD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бюджета по расходам на реализацию </w:t>
      </w:r>
      <w:r w:rsidR="00A57A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57AD0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="00391667" w:rsidRPr="00391667">
        <w:rPr>
          <w:rFonts w:ascii="Times New Roman" w:hAnsi="Times New Roman" w:cs="Times New Roman"/>
          <w:sz w:val="28"/>
          <w:szCs w:val="28"/>
        </w:rPr>
        <w:t>Республики Башкортостан и непрограммны</w:t>
      </w:r>
      <w:r w:rsidR="00A57AD0">
        <w:rPr>
          <w:rFonts w:ascii="Times New Roman" w:hAnsi="Times New Roman" w:cs="Times New Roman"/>
          <w:sz w:val="28"/>
          <w:szCs w:val="28"/>
        </w:rPr>
        <w:t>х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57AD0">
        <w:rPr>
          <w:rFonts w:ascii="Times New Roman" w:hAnsi="Times New Roman" w:cs="Times New Roman"/>
          <w:sz w:val="28"/>
          <w:szCs w:val="28"/>
        </w:rPr>
        <w:t>й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деятельности, включающи</w:t>
      </w:r>
      <w:r w:rsidR="00580590">
        <w:rPr>
          <w:rFonts w:ascii="Times New Roman" w:hAnsi="Times New Roman" w:cs="Times New Roman"/>
          <w:sz w:val="28"/>
          <w:szCs w:val="28"/>
        </w:rPr>
        <w:t>й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8F0" w:rsidRDefault="00E008F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анализ уровня исполнения расходов на реализацию мероприятий </w:t>
      </w:r>
      <w:r w:rsidR="00A57A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57AD0" w:rsidRPr="0039166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57AD0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A57AD0" w:rsidRPr="00391667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>Республики Башк</w:t>
      </w:r>
      <w:r w:rsidR="00220026">
        <w:rPr>
          <w:rFonts w:ascii="Times New Roman" w:hAnsi="Times New Roman" w:cs="Times New Roman"/>
          <w:sz w:val="28"/>
          <w:szCs w:val="28"/>
        </w:rPr>
        <w:t xml:space="preserve">ортостан в отчетном периоде по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отношению к плановым бюджетным назначениям, а также по сравнению с аналогичным периодом отчетного финансового года; </w:t>
      </w:r>
    </w:p>
    <w:p w:rsidR="00E008F0" w:rsidRDefault="00E008F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D229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D2298A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>по</w:t>
      </w:r>
      <w:r w:rsidR="00220026">
        <w:rPr>
          <w:rFonts w:ascii="Times New Roman" w:hAnsi="Times New Roman" w:cs="Times New Roman"/>
          <w:sz w:val="28"/>
          <w:szCs w:val="28"/>
        </w:rPr>
        <w:t xml:space="preserve"> расходам, не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включенным в </w:t>
      </w:r>
      <w:r w:rsidR="00D2298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2298A" w:rsidRPr="00391667">
        <w:rPr>
          <w:rFonts w:ascii="Times New Roman" w:hAnsi="Times New Roman" w:cs="Times New Roman"/>
          <w:sz w:val="28"/>
          <w:szCs w:val="28"/>
        </w:rPr>
        <w:t>программ</w:t>
      </w:r>
      <w:r w:rsidR="00D2298A">
        <w:rPr>
          <w:rFonts w:ascii="Times New Roman" w:hAnsi="Times New Roman" w:cs="Times New Roman"/>
          <w:sz w:val="28"/>
          <w:szCs w:val="28"/>
        </w:rPr>
        <w:t>ы</w:t>
      </w:r>
      <w:r w:rsidR="00D2298A" w:rsidRPr="00391667">
        <w:rPr>
          <w:rFonts w:ascii="Times New Roman" w:hAnsi="Times New Roman" w:cs="Times New Roman"/>
          <w:sz w:val="28"/>
          <w:szCs w:val="28"/>
        </w:rPr>
        <w:t xml:space="preserve"> </w:t>
      </w:r>
      <w:r w:rsidR="00D2298A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D2298A" w:rsidRPr="00391667">
        <w:rPr>
          <w:rFonts w:ascii="Times New Roman" w:hAnsi="Times New Roman" w:cs="Times New Roman"/>
          <w:sz w:val="28"/>
          <w:szCs w:val="28"/>
        </w:rPr>
        <w:t xml:space="preserve"> </w:t>
      </w:r>
      <w:r w:rsidR="00391667" w:rsidRPr="00391667">
        <w:rPr>
          <w:rFonts w:ascii="Times New Roman" w:hAnsi="Times New Roman" w:cs="Times New Roman"/>
          <w:sz w:val="28"/>
          <w:szCs w:val="28"/>
        </w:rPr>
        <w:t>Республики Башкортостан (непрограммные расходы), проводимый</w:t>
      </w:r>
      <w:r w:rsidR="003A36B4">
        <w:rPr>
          <w:rFonts w:ascii="Times New Roman" w:hAnsi="Times New Roman" w:cs="Times New Roman"/>
          <w:sz w:val="28"/>
          <w:szCs w:val="28"/>
        </w:rPr>
        <w:t xml:space="preserve"> на основании данных отчета об 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D229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D2298A">
        <w:rPr>
          <w:rFonts w:ascii="Times New Roman" w:hAnsi="Times New Roman" w:cs="Times New Roman"/>
          <w:sz w:val="28"/>
          <w:szCs w:val="28"/>
        </w:rPr>
        <w:t>.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8E" w:rsidRDefault="00F30C2F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E148E" w:rsidRPr="00391667">
        <w:rPr>
          <w:rFonts w:ascii="Times New Roman" w:hAnsi="Times New Roman" w:cs="Times New Roman"/>
          <w:sz w:val="28"/>
          <w:szCs w:val="28"/>
        </w:rPr>
        <w:t xml:space="preserve">Осуществляется оперативный контроль </w:t>
      </w:r>
      <w:r w:rsidR="003E148E">
        <w:rPr>
          <w:rFonts w:ascii="Times New Roman" w:hAnsi="Times New Roman" w:cs="Times New Roman"/>
          <w:sz w:val="28"/>
          <w:szCs w:val="28"/>
        </w:rPr>
        <w:t xml:space="preserve">за </w:t>
      </w:r>
      <w:r w:rsidR="003E148E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3E148E">
        <w:rPr>
          <w:rFonts w:ascii="Times New Roman" w:hAnsi="Times New Roman" w:cs="Times New Roman"/>
          <w:sz w:val="28"/>
          <w:szCs w:val="28"/>
        </w:rPr>
        <w:t>ем местного</w:t>
      </w:r>
      <w:r w:rsidR="003E148E" w:rsidRPr="00391667">
        <w:rPr>
          <w:rFonts w:ascii="Times New Roman" w:hAnsi="Times New Roman" w:cs="Times New Roman"/>
          <w:sz w:val="28"/>
          <w:szCs w:val="28"/>
        </w:rPr>
        <w:t xml:space="preserve"> бюджета по расходам</w:t>
      </w:r>
      <w:r w:rsidR="003E148E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</w:t>
      </w:r>
      <w:r w:rsidR="003E148E" w:rsidRPr="00391667">
        <w:rPr>
          <w:rFonts w:ascii="Times New Roman" w:hAnsi="Times New Roman" w:cs="Times New Roman"/>
          <w:sz w:val="28"/>
          <w:szCs w:val="28"/>
        </w:rPr>
        <w:t xml:space="preserve">, включающий анализ </w:t>
      </w:r>
      <w:r w:rsidR="003E148E" w:rsidRPr="00391667">
        <w:rPr>
          <w:rFonts w:ascii="Times New Roman" w:hAnsi="Times New Roman" w:cs="Times New Roman"/>
          <w:sz w:val="28"/>
          <w:szCs w:val="28"/>
        </w:rPr>
        <w:lastRenderedPageBreak/>
        <w:t xml:space="preserve">уровня исполнения расходов </w:t>
      </w:r>
      <w:r w:rsidR="003E148E">
        <w:rPr>
          <w:rFonts w:ascii="Times New Roman" w:hAnsi="Times New Roman" w:cs="Times New Roman"/>
          <w:sz w:val="28"/>
          <w:szCs w:val="28"/>
        </w:rPr>
        <w:t>в рамках национальных проектов</w:t>
      </w:r>
      <w:r w:rsidR="003E148E" w:rsidRPr="00391667">
        <w:rPr>
          <w:rFonts w:ascii="Times New Roman" w:hAnsi="Times New Roman" w:cs="Times New Roman"/>
          <w:sz w:val="28"/>
          <w:szCs w:val="28"/>
        </w:rPr>
        <w:t xml:space="preserve"> </w:t>
      </w:r>
      <w:r w:rsidR="003E148E">
        <w:rPr>
          <w:rFonts w:ascii="Times New Roman" w:hAnsi="Times New Roman" w:cs="Times New Roman"/>
          <w:sz w:val="28"/>
          <w:szCs w:val="28"/>
        </w:rPr>
        <w:t xml:space="preserve">в отчетном периоде по </w:t>
      </w:r>
      <w:r w:rsidR="003E148E" w:rsidRPr="00391667">
        <w:rPr>
          <w:rFonts w:ascii="Times New Roman" w:hAnsi="Times New Roman" w:cs="Times New Roman"/>
          <w:sz w:val="28"/>
          <w:szCs w:val="28"/>
        </w:rPr>
        <w:t>отношению к плановым бюджетным назначениям</w:t>
      </w:r>
      <w:r w:rsidR="003E148E">
        <w:rPr>
          <w:rFonts w:ascii="Times New Roman" w:hAnsi="Times New Roman" w:cs="Times New Roman"/>
          <w:sz w:val="28"/>
          <w:szCs w:val="28"/>
        </w:rPr>
        <w:t>.</w:t>
      </w:r>
      <w:r w:rsidR="003E148E" w:rsidRPr="0039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F0" w:rsidRDefault="003A36B4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.7. Осуществляется оперативный контроль </w:t>
      </w:r>
      <w:r w:rsidR="00D2298A">
        <w:rPr>
          <w:rFonts w:ascii="Times New Roman" w:hAnsi="Times New Roman" w:cs="Times New Roman"/>
          <w:sz w:val="28"/>
          <w:szCs w:val="28"/>
        </w:rPr>
        <w:t xml:space="preserve">за </w:t>
      </w:r>
      <w:r w:rsidR="00391667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D2298A">
        <w:rPr>
          <w:rFonts w:ascii="Times New Roman" w:hAnsi="Times New Roman" w:cs="Times New Roman"/>
          <w:sz w:val="28"/>
          <w:szCs w:val="28"/>
        </w:rPr>
        <w:t>ем местного</w:t>
      </w:r>
      <w:r w:rsidR="00391667" w:rsidRPr="00391667">
        <w:rPr>
          <w:rFonts w:ascii="Times New Roman" w:hAnsi="Times New Roman" w:cs="Times New Roman"/>
          <w:sz w:val="28"/>
          <w:szCs w:val="28"/>
        </w:rPr>
        <w:t xml:space="preserve"> бюджета по расходам, предусмотренным на осуществление бюджетных инвестиций, включающий сопоставление показателей исполнения </w:t>
      </w:r>
      <w:r w:rsidR="00D2298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91667" w:rsidRPr="00391667">
        <w:rPr>
          <w:rFonts w:ascii="Times New Roman" w:hAnsi="Times New Roman" w:cs="Times New Roman"/>
          <w:sz w:val="28"/>
          <w:szCs w:val="28"/>
        </w:rPr>
        <w:t>бюджета</w:t>
      </w:r>
      <w:r w:rsidR="00D2298A">
        <w:rPr>
          <w:rFonts w:ascii="Times New Roman" w:hAnsi="Times New Roman" w:cs="Times New Roman"/>
          <w:sz w:val="28"/>
          <w:szCs w:val="28"/>
        </w:rPr>
        <w:t xml:space="preserve"> з</w:t>
      </w:r>
      <w:r w:rsidR="00391667" w:rsidRPr="00391667">
        <w:rPr>
          <w:rFonts w:ascii="Times New Roman" w:hAnsi="Times New Roman" w:cs="Times New Roman"/>
          <w:sz w:val="28"/>
          <w:szCs w:val="28"/>
        </w:rPr>
        <w:t>а отчетный период по осуществлению бюджетных инвестиций с плановыми бюджетными назначениями.</w:t>
      </w:r>
    </w:p>
    <w:p w:rsidR="007C5D34" w:rsidRDefault="007C5D34" w:rsidP="006038F8">
      <w:pPr>
        <w:spacing w:after="0"/>
        <w:ind w:right="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70" w:rsidRPr="00721C70" w:rsidRDefault="00121899" w:rsidP="006038F8">
      <w:pPr>
        <w:pStyle w:val="1"/>
      </w:pPr>
      <w:r>
        <w:t>5</w:t>
      </w:r>
      <w:r w:rsidR="00721C70" w:rsidRPr="00721C70">
        <w:t xml:space="preserve">. Заключительный этап проведения </w:t>
      </w:r>
      <w:r w:rsidR="00A50492">
        <w:t>оперативного контроля</w:t>
      </w:r>
    </w:p>
    <w:p w:rsidR="00721C70" w:rsidRPr="00721C70" w:rsidRDefault="00721C7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70" w:rsidRDefault="0010439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.1. </w:t>
      </w:r>
      <w:r w:rsidR="006F1747" w:rsidRPr="00277675">
        <w:rPr>
          <w:rFonts w:ascii="Times New Roman" w:hAnsi="Times New Roman" w:cs="Times New Roman"/>
          <w:sz w:val="28"/>
          <w:szCs w:val="28"/>
        </w:rPr>
        <w:t xml:space="preserve">На заключительном этапе по результатам оперативного контроля за исполнением </w:t>
      </w:r>
      <w:r w:rsidR="006F174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1747" w:rsidRPr="00277675">
        <w:rPr>
          <w:rFonts w:ascii="Times New Roman" w:hAnsi="Times New Roman" w:cs="Times New Roman"/>
          <w:sz w:val="28"/>
          <w:szCs w:val="28"/>
        </w:rPr>
        <w:t xml:space="preserve">бюджета формируется проект заключения </w:t>
      </w:r>
      <w:r w:rsidR="006F1747">
        <w:rPr>
          <w:rFonts w:ascii="Times New Roman" w:hAnsi="Times New Roman" w:cs="Times New Roman"/>
          <w:sz w:val="28"/>
          <w:szCs w:val="28"/>
        </w:rPr>
        <w:t>КСП Уфы</w:t>
      </w:r>
      <w:r w:rsidR="006F1747" w:rsidRPr="00277675">
        <w:rPr>
          <w:rFonts w:ascii="Times New Roman" w:hAnsi="Times New Roman" w:cs="Times New Roman"/>
          <w:sz w:val="28"/>
          <w:szCs w:val="28"/>
        </w:rPr>
        <w:t xml:space="preserve"> на отчет об исполнении </w:t>
      </w:r>
      <w:r w:rsidR="006F174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1747" w:rsidRPr="00277675">
        <w:rPr>
          <w:rFonts w:ascii="Times New Roman" w:hAnsi="Times New Roman" w:cs="Times New Roman"/>
          <w:sz w:val="28"/>
          <w:szCs w:val="28"/>
        </w:rPr>
        <w:t>бюджета</w:t>
      </w:r>
      <w:r w:rsidR="006F1747">
        <w:rPr>
          <w:rFonts w:ascii="Times New Roman" w:hAnsi="Times New Roman" w:cs="Times New Roman"/>
          <w:sz w:val="28"/>
          <w:szCs w:val="28"/>
        </w:rPr>
        <w:t xml:space="preserve"> </w:t>
      </w:r>
      <w:r w:rsidR="006F1747" w:rsidRPr="00277675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6F1747">
        <w:rPr>
          <w:rFonts w:ascii="Times New Roman" w:hAnsi="Times New Roman" w:cs="Times New Roman"/>
          <w:sz w:val="28"/>
          <w:szCs w:val="28"/>
        </w:rPr>
        <w:t xml:space="preserve"> (</w:t>
      </w:r>
      <w:r w:rsidR="006F1747" w:rsidRPr="00277675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6F1747">
        <w:rPr>
          <w:rFonts w:ascii="Times New Roman" w:hAnsi="Times New Roman" w:cs="Times New Roman"/>
          <w:sz w:val="28"/>
          <w:szCs w:val="28"/>
        </w:rPr>
        <w:t>)</w:t>
      </w:r>
      <w:r w:rsidR="006F1747" w:rsidRPr="00277675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 w:rsidR="006F1747">
        <w:rPr>
          <w:rFonts w:ascii="Times New Roman" w:hAnsi="Times New Roman" w:cs="Times New Roman"/>
          <w:sz w:val="28"/>
          <w:szCs w:val="28"/>
        </w:rPr>
        <w:t xml:space="preserve">(далее – проект заключения КСП Уфы). </w:t>
      </w:r>
    </w:p>
    <w:p w:rsidR="00043B1A" w:rsidRDefault="00043B1A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D09">
        <w:rPr>
          <w:rFonts w:ascii="Times New Roman" w:hAnsi="Times New Roman" w:cs="Times New Roman"/>
          <w:sz w:val="28"/>
          <w:szCs w:val="28"/>
        </w:rPr>
        <w:t>. Проект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КСП Уфы </w:t>
      </w:r>
      <w:r w:rsidRPr="00CD7D0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="006F1747">
        <w:rPr>
          <w:rFonts w:ascii="Times New Roman" w:hAnsi="Times New Roman" w:cs="Times New Roman"/>
          <w:sz w:val="28"/>
          <w:szCs w:val="28"/>
        </w:rPr>
        <w:t xml:space="preserve">оперативного контроля </w:t>
      </w:r>
      <w:r w:rsidRPr="00CD7D0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CD7D09">
        <w:rPr>
          <w:rFonts w:ascii="Times New Roman" w:hAnsi="Times New Roman" w:cs="Times New Roman"/>
          <w:sz w:val="28"/>
          <w:szCs w:val="28"/>
        </w:rPr>
        <w:t xml:space="preserve">дней с момента завершения основного этапа </w:t>
      </w:r>
      <w:r w:rsidR="005E066B">
        <w:rPr>
          <w:rFonts w:ascii="Times New Roman" w:hAnsi="Times New Roman" w:cs="Times New Roman"/>
          <w:sz w:val="28"/>
          <w:szCs w:val="28"/>
        </w:rPr>
        <w:t>е</w:t>
      </w:r>
      <w:r w:rsidR="006F1747">
        <w:rPr>
          <w:rFonts w:ascii="Times New Roman" w:hAnsi="Times New Roman" w:cs="Times New Roman"/>
          <w:sz w:val="28"/>
          <w:szCs w:val="28"/>
        </w:rPr>
        <w:t>го</w:t>
      </w:r>
      <w:r w:rsidR="005E066B">
        <w:rPr>
          <w:rFonts w:ascii="Times New Roman" w:hAnsi="Times New Roman" w:cs="Times New Roman"/>
          <w:sz w:val="28"/>
          <w:szCs w:val="28"/>
        </w:rPr>
        <w:t xml:space="preserve"> </w:t>
      </w:r>
      <w:r w:rsidR="00297510">
        <w:rPr>
          <w:rFonts w:ascii="Times New Roman" w:hAnsi="Times New Roman" w:cs="Times New Roman"/>
          <w:sz w:val="28"/>
          <w:szCs w:val="28"/>
        </w:rPr>
        <w:t>проведения</w:t>
      </w:r>
      <w:r w:rsidRPr="00CD7D09">
        <w:rPr>
          <w:rFonts w:ascii="Times New Roman" w:hAnsi="Times New Roman" w:cs="Times New Roman"/>
          <w:sz w:val="28"/>
          <w:szCs w:val="28"/>
        </w:rPr>
        <w:t xml:space="preserve">. Указанный срок может быть изменен 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</w:p>
    <w:p w:rsidR="00E907E7" w:rsidRDefault="0010439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3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Структура проекта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должна соответствовать вопросам основного этапа </w:t>
      </w:r>
      <w:r w:rsidR="00E907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F1747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721C70">
        <w:rPr>
          <w:rFonts w:ascii="Times New Roman" w:hAnsi="Times New Roman" w:cs="Times New Roman"/>
          <w:sz w:val="28"/>
          <w:szCs w:val="28"/>
        </w:rPr>
        <w:t>, изложенным в</w:t>
      </w:r>
      <w:r w:rsidR="00E907E7">
        <w:rPr>
          <w:rFonts w:ascii="Times New Roman" w:hAnsi="Times New Roman" w:cs="Times New Roman"/>
          <w:sz w:val="28"/>
          <w:szCs w:val="28"/>
        </w:rPr>
        <w:t xml:space="preserve"> разделе 4</w:t>
      </w:r>
      <w:r w:rsid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FF1E9E">
        <w:rPr>
          <w:rFonts w:ascii="Times New Roman" w:hAnsi="Times New Roman" w:cs="Times New Roman"/>
          <w:sz w:val="28"/>
          <w:szCs w:val="28"/>
        </w:rPr>
        <w:t>Стандарт</w:t>
      </w:r>
      <w:r w:rsidR="005E066B">
        <w:rPr>
          <w:rFonts w:ascii="Times New Roman" w:hAnsi="Times New Roman" w:cs="Times New Roman"/>
          <w:sz w:val="28"/>
          <w:szCs w:val="28"/>
        </w:rPr>
        <w:t>а</w:t>
      </w:r>
      <w:r w:rsidR="00FF1E9E">
        <w:rPr>
          <w:rFonts w:ascii="Times New Roman" w:hAnsi="Times New Roman" w:cs="Times New Roman"/>
          <w:sz w:val="28"/>
          <w:szCs w:val="28"/>
        </w:rPr>
        <w:t>, п</w:t>
      </w:r>
      <w:r w:rsidR="00043B1A">
        <w:rPr>
          <w:rFonts w:ascii="Times New Roman" w:hAnsi="Times New Roman" w:cs="Times New Roman"/>
          <w:sz w:val="28"/>
          <w:szCs w:val="28"/>
        </w:rPr>
        <w:t>римерный о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бразец приведен в приложении № </w:t>
      </w:r>
      <w:r w:rsidR="00043B1A">
        <w:rPr>
          <w:rFonts w:ascii="Times New Roman" w:hAnsi="Times New Roman" w:cs="Times New Roman"/>
          <w:sz w:val="28"/>
          <w:szCs w:val="28"/>
        </w:rPr>
        <w:t>2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21C70" w:rsidRDefault="00721C7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55C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21C7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721C70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изменена </w:t>
      </w:r>
      <w:r w:rsidR="00BC164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043B1A">
        <w:rPr>
          <w:rFonts w:ascii="Times New Roman" w:hAnsi="Times New Roman" w:cs="Times New Roman"/>
          <w:sz w:val="28"/>
          <w:szCs w:val="28"/>
        </w:rPr>
        <w:t xml:space="preserve">председателем КСП Уфы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21C70">
        <w:rPr>
          <w:rFonts w:ascii="Times New Roman" w:hAnsi="Times New Roman" w:cs="Times New Roman"/>
          <w:sz w:val="28"/>
          <w:szCs w:val="28"/>
        </w:rPr>
        <w:t>вопросов, рассм</w:t>
      </w:r>
      <w:r w:rsidR="00043B1A">
        <w:rPr>
          <w:rFonts w:ascii="Times New Roman" w:hAnsi="Times New Roman" w:cs="Times New Roman"/>
          <w:sz w:val="28"/>
          <w:szCs w:val="28"/>
        </w:rPr>
        <w:t>о</w:t>
      </w:r>
      <w:r w:rsidRPr="00721C70">
        <w:rPr>
          <w:rFonts w:ascii="Times New Roman" w:hAnsi="Times New Roman" w:cs="Times New Roman"/>
          <w:sz w:val="28"/>
          <w:szCs w:val="28"/>
        </w:rPr>
        <w:t>тр</w:t>
      </w:r>
      <w:r w:rsidR="00043B1A">
        <w:rPr>
          <w:rFonts w:ascii="Times New Roman" w:hAnsi="Times New Roman" w:cs="Times New Roman"/>
          <w:sz w:val="28"/>
          <w:szCs w:val="28"/>
        </w:rPr>
        <w:t>енных</w:t>
      </w:r>
      <w:r w:rsidRPr="00721C70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6F1747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Pr="00721C70">
        <w:rPr>
          <w:rFonts w:ascii="Times New Roman" w:hAnsi="Times New Roman" w:cs="Times New Roman"/>
          <w:sz w:val="28"/>
          <w:szCs w:val="28"/>
        </w:rPr>
        <w:t xml:space="preserve">, </w:t>
      </w:r>
      <w:r w:rsidR="00043B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751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21C70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907E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721C70">
        <w:rPr>
          <w:rFonts w:ascii="Times New Roman" w:hAnsi="Times New Roman" w:cs="Times New Roman"/>
          <w:sz w:val="28"/>
          <w:szCs w:val="28"/>
        </w:rPr>
        <w:t>анализа</w:t>
      </w:r>
      <w:r w:rsidR="00E907E7">
        <w:rPr>
          <w:rFonts w:ascii="Times New Roman" w:hAnsi="Times New Roman" w:cs="Times New Roman"/>
          <w:sz w:val="28"/>
          <w:szCs w:val="28"/>
        </w:rPr>
        <w:t>.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AC" w:rsidRDefault="0010439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4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В проекте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подлежат отражению результаты, полученные в ходе проведения </w:t>
      </w:r>
      <w:r w:rsidR="00F55CDD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70" w:rsidRPr="00A21F1D" w:rsidRDefault="00721C7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1D">
        <w:rPr>
          <w:rFonts w:ascii="Times New Roman" w:hAnsi="Times New Roman" w:cs="Times New Roman"/>
          <w:sz w:val="28"/>
          <w:szCs w:val="28"/>
        </w:rPr>
        <w:t xml:space="preserve">Выявленные нарушения следует квалифицировать в соответствии с Классификатором нарушений, выявляемых в ходе внешнего государственного аудита (контроля).  </w:t>
      </w:r>
    </w:p>
    <w:p w:rsidR="00F21110" w:rsidRDefault="0029751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ED6">
        <w:rPr>
          <w:rFonts w:ascii="Times New Roman" w:hAnsi="Times New Roman" w:cs="Times New Roman"/>
          <w:sz w:val="28"/>
          <w:szCs w:val="28"/>
        </w:rPr>
        <w:t xml:space="preserve">тветственный за проведение </w:t>
      </w:r>
      <w:r w:rsidR="00F55CDD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F55CDD">
        <w:rPr>
          <w:rFonts w:ascii="Times New Roman" w:hAnsi="Times New Roman" w:cs="Times New Roman"/>
          <w:sz w:val="28"/>
          <w:szCs w:val="28"/>
        </w:rPr>
        <w:t xml:space="preserve"> </w:t>
      </w:r>
      <w:r w:rsidR="00721C70" w:rsidRPr="00721C7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т ответственность за выводы, отраженные в </w:t>
      </w:r>
      <w:r w:rsidR="00BC164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1C70" w:rsidRPr="00721C70">
        <w:rPr>
          <w:rFonts w:ascii="Times New Roman" w:hAnsi="Times New Roman" w:cs="Times New Roman"/>
          <w:sz w:val="28"/>
          <w:szCs w:val="28"/>
        </w:rPr>
        <w:t>заключени</w:t>
      </w:r>
      <w:r w:rsidR="00BC1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КСП Уфы</w:t>
      </w:r>
      <w:r w:rsidR="00BC1644">
        <w:rPr>
          <w:rFonts w:ascii="Times New Roman" w:hAnsi="Times New Roman" w:cs="Times New Roman"/>
          <w:sz w:val="28"/>
          <w:szCs w:val="28"/>
        </w:rPr>
        <w:t xml:space="preserve">, </w:t>
      </w:r>
      <w:r w:rsidR="00BC1644" w:rsidRPr="00277675">
        <w:rPr>
          <w:rFonts w:ascii="Times New Roman" w:hAnsi="Times New Roman" w:cs="Times New Roman"/>
          <w:sz w:val="28"/>
          <w:szCs w:val="28"/>
        </w:rPr>
        <w:t>вносимом на рассмотрение</w:t>
      </w:r>
      <w:r w:rsidR="00BC1644">
        <w:rPr>
          <w:rFonts w:ascii="Times New Roman" w:hAnsi="Times New Roman" w:cs="Times New Roman"/>
          <w:sz w:val="28"/>
          <w:szCs w:val="28"/>
        </w:rPr>
        <w:t xml:space="preserve"> </w:t>
      </w:r>
      <w:r w:rsidR="00BC1644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BC1644">
        <w:rPr>
          <w:rFonts w:ascii="Times New Roman" w:hAnsi="Times New Roman" w:cs="Times New Roman"/>
          <w:sz w:val="28"/>
          <w:szCs w:val="28"/>
        </w:rPr>
        <w:t>я</w:t>
      </w:r>
      <w:r w:rsidR="00BC1644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BC1644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D6" w:rsidRDefault="0010439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Проект 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не должен содержать политических оценок решений, принятых органами </w:t>
      </w:r>
      <w:r w:rsidR="00C01ED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город Уфа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Республики Башкортостан. </w:t>
      </w:r>
    </w:p>
    <w:p w:rsidR="00C01ED6" w:rsidRDefault="00104398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6</w:t>
      </w:r>
      <w:r w:rsidR="00C01ED6" w:rsidRPr="00C01ED6">
        <w:rPr>
          <w:rFonts w:ascii="Times New Roman" w:hAnsi="Times New Roman" w:cs="Times New Roman"/>
          <w:sz w:val="28"/>
          <w:szCs w:val="28"/>
        </w:rPr>
        <w:t>. Проект</w:t>
      </w:r>
      <w:r w:rsid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EC4DC2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="00BC1644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BC1644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>и представля</w:t>
      </w:r>
      <w:r w:rsidR="00C01ED6">
        <w:rPr>
          <w:rFonts w:ascii="Times New Roman" w:hAnsi="Times New Roman" w:cs="Times New Roman"/>
          <w:sz w:val="28"/>
          <w:szCs w:val="28"/>
        </w:rPr>
        <w:t>е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2412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1ED6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241211">
        <w:rPr>
          <w:rFonts w:ascii="Times New Roman" w:hAnsi="Times New Roman" w:cs="Times New Roman"/>
          <w:sz w:val="28"/>
          <w:szCs w:val="28"/>
        </w:rPr>
        <w:t>я</w:t>
      </w:r>
      <w:r w:rsidR="00C01ED6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396679">
        <w:rPr>
          <w:rFonts w:ascii="Times New Roman" w:hAnsi="Times New Roman" w:cs="Times New Roman"/>
          <w:sz w:val="28"/>
          <w:szCs w:val="28"/>
        </w:rPr>
        <w:t>КСП Уфы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C1644" w:rsidRDefault="00BC1644" w:rsidP="006038F8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необходимости п</w:t>
      </w:r>
      <w:r w:rsidRPr="00C01ED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возвращается председателем КСП Уфы на доработку </w:t>
      </w:r>
      <w:r w:rsidRPr="00C01ED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C01ED6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1644" w:rsidRDefault="00BC1644" w:rsidP="006038F8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Указанная доработка производится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644" w:rsidRDefault="00BC1644" w:rsidP="006038F8">
      <w:pPr>
        <w:spacing w:after="0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53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53FD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</w:t>
      </w:r>
      <w:r w:rsidR="00531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846" w:rsidRPr="00277675">
        <w:rPr>
          <w:rFonts w:ascii="Times New Roman" w:hAnsi="Times New Roman" w:cs="Times New Roman"/>
          <w:sz w:val="28"/>
          <w:szCs w:val="28"/>
        </w:rPr>
        <w:t xml:space="preserve">на отчет об исполнении </w:t>
      </w:r>
      <w:r w:rsidR="0053184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31846" w:rsidRPr="00277675">
        <w:rPr>
          <w:rFonts w:ascii="Times New Roman" w:hAnsi="Times New Roman" w:cs="Times New Roman"/>
          <w:sz w:val="28"/>
          <w:szCs w:val="28"/>
        </w:rPr>
        <w:t>бюджета</w:t>
      </w:r>
      <w:r w:rsidR="00531846">
        <w:rPr>
          <w:rFonts w:ascii="Times New Roman" w:hAnsi="Times New Roman" w:cs="Times New Roman"/>
          <w:sz w:val="28"/>
          <w:szCs w:val="28"/>
        </w:rPr>
        <w:t xml:space="preserve"> </w:t>
      </w:r>
      <w:r w:rsidR="00531846" w:rsidRPr="00277675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531846">
        <w:rPr>
          <w:rFonts w:ascii="Times New Roman" w:hAnsi="Times New Roman" w:cs="Times New Roman"/>
          <w:sz w:val="28"/>
          <w:szCs w:val="28"/>
        </w:rPr>
        <w:t xml:space="preserve"> (</w:t>
      </w:r>
      <w:r w:rsidR="00531846" w:rsidRPr="00277675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531846">
        <w:rPr>
          <w:rFonts w:ascii="Times New Roman" w:hAnsi="Times New Roman" w:cs="Times New Roman"/>
          <w:sz w:val="28"/>
          <w:szCs w:val="28"/>
        </w:rPr>
        <w:t xml:space="preserve">) текущего финансового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, дата его подписания является д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атой окончания </w:t>
      </w:r>
      <w:r w:rsidR="00531846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53184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1846" w:rsidRPr="00E66AB6" w:rsidRDefault="00531846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Подписанное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7767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7767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75">
        <w:rPr>
          <w:rFonts w:ascii="Times New Roman" w:hAnsi="Times New Roman" w:cs="Times New Roman"/>
          <w:sz w:val="28"/>
          <w:szCs w:val="28"/>
        </w:rPr>
        <w:t>за 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7675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) текущего финансового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составляется </w:t>
      </w:r>
      <w:r w:rsidRPr="00E66AB6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один из которых </w:t>
      </w:r>
      <w:r w:rsidRPr="00E66AB6">
        <w:rPr>
          <w:rFonts w:ascii="Times New Roman" w:hAnsi="Times New Roman" w:cs="Times New Roman"/>
          <w:sz w:val="28"/>
          <w:szCs w:val="28"/>
        </w:rPr>
        <w:t xml:space="preserve">направляется в Совет городского округа город Уфа Республики Башкортостан. </w:t>
      </w:r>
    </w:p>
    <w:p w:rsidR="00DD7541" w:rsidRDefault="00CA5300" w:rsidP="006038F8">
      <w:pPr>
        <w:shd w:val="clear" w:color="auto" w:fill="FFFFFF"/>
        <w:suppressAutoHyphens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5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7541">
        <w:rPr>
          <w:rFonts w:ascii="Times New Roman" w:hAnsi="Times New Roman" w:cs="Times New Roman"/>
          <w:sz w:val="28"/>
          <w:szCs w:val="28"/>
        </w:rPr>
        <w:t xml:space="preserve">. Второй экземпляр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hAnsi="Times New Roman" w:cs="Times New Roman"/>
          <w:sz w:val="28"/>
          <w:szCs w:val="28"/>
        </w:rPr>
        <w:t xml:space="preserve">рабочая документация и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иные материалы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="00227A4D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227A4D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хранятся в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 w:rsidR="00DD7541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номенклатурой дел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907E7" w:rsidRDefault="00CA5300" w:rsidP="006038F8">
      <w:pPr>
        <w:spacing w:after="0"/>
        <w:ind w:right="7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течение 3 рабочих дней с момента окончания проведения </w:t>
      </w:r>
      <w:r w:rsidR="00227A4D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227A4D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hAnsi="Times New Roman" w:cs="Times New Roman"/>
          <w:sz w:val="28"/>
          <w:szCs w:val="28"/>
        </w:rPr>
        <w:t>ответственный за е</w:t>
      </w:r>
      <w:r w:rsidR="00227A4D">
        <w:rPr>
          <w:rFonts w:ascii="Times New Roman" w:hAnsi="Times New Roman" w:cs="Times New Roman"/>
          <w:sz w:val="28"/>
          <w:szCs w:val="28"/>
        </w:rPr>
        <w:t>го</w:t>
      </w:r>
      <w:r w:rsidR="00DD7541">
        <w:rPr>
          <w:rFonts w:ascii="Times New Roman" w:hAnsi="Times New Roman" w:cs="Times New Roman"/>
          <w:sz w:val="28"/>
          <w:szCs w:val="28"/>
        </w:rPr>
        <w:t xml:space="preserve"> проведение формирует дело, в которое в хронологическом порядке подшивает следующие документы: копию приказа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DD7541">
        <w:rPr>
          <w:rFonts w:ascii="Times New Roman" w:hAnsi="Times New Roman"/>
          <w:sz w:val="28"/>
          <w:szCs w:val="28"/>
        </w:rPr>
        <w:t>КСП Уфы</w:t>
      </w:r>
      <w:r w:rsidR="00DD7541">
        <w:rPr>
          <w:rFonts w:ascii="Times New Roman" w:hAnsi="Times New Roman" w:cs="Times New Roman"/>
          <w:sz w:val="28"/>
          <w:szCs w:val="28"/>
        </w:rPr>
        <w:t xml:space="preserve"> 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>проведении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227A4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227A4D" w:rsidRPr="00F56E5F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227A4D">
        <w:rPr>
          <w:rFonts w:ascii="Times New Roman" w:hAnsi="Times New Roman" w:cs="Times New Roman"/>
          <w:sz w:val="28"/>
          <w:szCs w:val="28"/>
        </w:rPr>
        <w:t xml:space="preserve">об </w:t>
      </w:r>
      <w:r w:rsidR="00227A4D" w:rsidRPr="00733CD2">
        <w:rPr>
          <w:rFonts w:ascii="Times New Roman" w:hAnsi="Times New Roman" w:cs="Times New Roman"/>
          <w:sz w:val="28"/>
          <w:szCs w:val="28"/>
        </w:rPr>
        <w:t>исполнени</w:t>
      </w:r>
      <w:r w:rsidR="00227A4D">
        <w:rPr>
          <w:rFonts w:ascii="Times New Roman" w:hAnsi="Times New Roman" w:cs="Times New Roman"/>
          <w:sz w:val="28"/>
          <w:szCs w:val="28"/>
        </w:rPr>
        <w:t>и</w:t>
      </w:r>
      <w:r w:rsidR="00227A4D" w:rsidRPr="00733CD2">
        <w:rPr>
          <w:rFonts w:ascii="Times New Roman" w:hAnsi="Times New Roman" w:cs="Times New Roman"/>
          <w:sz w:val="28"/>
          <w:szCs w:val="28"/>
        </w:rPr>
        <w:t xml:space="preserve"> </w:t>
      </w:r>
      <w:r w:rsidR="00227A4D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D7541" w:rsidRPr="00252D37">
        <w:rPr>
          <w:rFonts w:ascii="Times New Roman" w:hAnsi="Times New Roman" w:cs="Times New Roman"/>
          <w:sz w:val="28"/>
          <w:szCs w:val="28"/>
        </w:rPr>
        <w:t>, запрос</w:t>
      </w:r>
      <w:r w:rsidR="00DD7541">
        <w:rPr>
          <w:rFonts w:ascii="Times New Roman" w:hAnsi="Times New Roman" w:cs="Times New Roman"/>
          <w:sz w:val="28"/>
          <w:szCs w:val="28"/>
        </w:rPr>
        <w:t xml:space="preserve">ы о предоставлении </w:t>
      </w:r>
      <w:r w:rsidR="005E066B">
        <w:rPr>
          <w:rFonts w:ascii="Times New Roman" w:hAnsi="Times New Roman" w:cs="Times New Roman"/>
          <w:sz w:val="28"/>
          <w:szCs w:val="28"/>
        </w:rPr>
        <w:t xml:space="preserve">документов (материалов, </w:t>
      </w:r>
      <w:r w:rsidR="00DD7541">
        <w:rPr>
          <w:rFonts w:ascii="Times New Roman" w:hAnsi="Times New Roman" w:cs="Times New Roman"/>
          <w:sz w:val="28"/>
          <w:szCs w:val="28"/>
        </w:rPr>
        <w:t>информации</w:t>
      </w:r>
      <w:r w:rsidR="005E066B">
        <w:rPr>
          <w:rFonts w:ascii="Times New Roman" w:hAnsi="Times New Roman" w:cs="Times New Roman"/>
          <w:sz w:val="28"/>
          <w:szCs w:val="28"/>
        </w:rPr>
        <w:t>)</w:t>
      </w:r>
      <w:r w:rsidR="00DD7541">
        <w:rPr>
          <w:rFonts w:ascii="Times New Roman" w:hAnsi="Times New Roman" w:cs="Times New Roman"/>
          <w:sz w:val="28"/>
          <w:szCs w:val="28"/>
        </w:rPr>
        <w:t xml:space="preserve">, рабочую документацию,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заключение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 и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 также другие материалы </w:t>
      </w:r>
      <w:r w:rsidR="00E907E7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="00227A4D" w:rsidRPr="00277675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E907E7">
        <w:rPr>
          <w:rFonts w:ascii="Times New Roman" w:hAnsi="Times New Roman" w:cs="Times New Roman"/>
          <w:sz w:val="28"/>
          <w:szCs w:val="28"/>
        </w:rPr>
        <w:t>.</w:t>
      </w:r>
    </w:p>
    <w:p w:rsidR="00DD7541" w:rsidRDefault="00DD7541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 формировании дела составляется опись, имеющихся в нем документов, и производится нумерация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75" w:rsidRDefault="00277675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47" w:rsidRDefault="006F174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747" w:rsidRDefault="006F1747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BC2" w:rsidRDefault="00501BC2" w:rsidP="006038F8">
      <w:pPr>
        <w:ind w:right="7"/>
      </w:pPr>
    </w:p>
    <w:p w:rsidR="00501BC2" w:rsidRDefault="00501BC2" w:rsidP="006038F8">
      <w:pPr>
        <w:ind w:right="7"/>
      </w:pPr>
    </w:p>
    <w:p w:rsidR="00A76A26" w:rsidRDefault="00A76A26" w:rsidP="006038F8">
      <w:pPr>
        <w:ind w:right="7"/>
      </w:pPr>
    </w:p>
    <w:p w:rsidR="00A76A26" w:rsidRDefault="00A76A26" w:rsidP="006038F8">
      <w:pPr>
        <w:ind w:right="7"/>
      </w:pPr>
    </w:p>
    <w:p w:rsidR="00C17638" w:rsidRDefault="0045302A" w:rsidP="006038F8">
      <w:pPr>
        <w:ind w:right="7"/>
      </w:pPr>
      <w:r>
        <w:t xml:space="preserve"> </w:t>
      </w:r>
      <w:r w:rsidRPr="0045302A">
        <w:t xml:space="preserve">                              </w:t>
      </w:r>
      <w:r>
        <w:t xml:space="preserve">                            </w:t>
      </w:r>
    </w:p>
    <w:p w:rsidR="00C17638" w:rsidRDefault="00C17638" w:rsidP="006038F8">
      <w:pPr>
        <w:ind w:right="7"/>
      </w:pPr>
    </w:p>
    <w:p w:rsidR="002E299C" w:rsidRPr="0045302A" w:rsidRDefault="00C17638" w:rsidP="006038F8">
      <w:pPr>
        <w:pStyle w:val="1"/>
        <w:rPr>
          <w:b w:val="0"/>
        </w:rPr>
      </w:pPr>
      <w:r>
        <w:rPr>
          <w:rFonts w:eastAsiaTheme="minorEastAsia"/>
        </w:rPr>
        <w:lastRenderedPageBreak/>
        <w:t xml:space="preserve">                                                           </w:t>
      </w:r>
      <w:r w:rsidR="002E299C" w:rsidRPr="0045302A">
        <w:rPr>
          <w:b w:val="0"/>
        </w:rPr>
        <w:t>Приложение № 1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Стандарту внешнего муниципального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</w:t>
      </w:r>
      <w:r w:rsidR="00793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="00793FE2">
        <w:rPr>
          <w:rFonts w:ascii="Times New Roman" w:hAnsi="Times New Roman" w:cs="Times New Roman"/>
          <w:sz w:val="28"/>
          <w:szCs w:val="28"/>
        </w:rPr>
        <w:t>Оперативный контроль за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3FE2">
        <w:rPr>
          <w:rFonts w:ascii="Times New Roman" w:hAnsi="Times New Roman" w:cs="Times New Roman"/>
          <w:sz w:val="28"/>
          <w:szCs w:val="28"/>
        </w:rPr>
        <w:t>исполнением б</w:t>
      </w:r>
      <w:r>
        <w:rPr>
          <w:rFonts w:ascii="Times New Roman" w:hAnsi="Times New Roman" w:cs="Times New Roman"/>
          <w:sz w:val="28"/>
          <w:szCs w:val="28"/>
        </w:rPr>
        <w:t>юджет</w:t>
      </w:r>
      <w:r w:rsidR="00793FE2">
        <w:rPr>
          <w:rFonts w:ascii="Times New Roman" w:hAnsi="Times New Roman" w:cs="Times New Roman"/>
          <w:sz w:val="28"/>
          <w:szCs w:val="28"/>
        </w:rPr>
        <w:t>а</w:t>
      </w:r>
      <w:r w:rsidR="001043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1C5E" w:rsidRDefault="00F933AB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>город Уфа</w:t>
      </w:r>
      <w:r w:rsidR="0010439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1C5E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E299C" w:rsidRDefault="004C1C5E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текущем финансовом году</w:t>
      </w:r>
      <w:r w:rsidR="002E29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E299C" w:rsidRPr="005452F1" w:rsidRDefault="002E299C" w:rsidP="006038F8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приказа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73E9F" w:rsidRPr="00973E9F" w:rsidRDefault="002E299C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73E9F" w:rsidRPr="00973E9F">
        <w:rPr>
          <w:rFonts w:ascii="Times New Roman" w:hAnsi="Times New Roman" w:cs="Times New Roman"/>
          <w:b/>
          <w:sz w:val="28"/>
          <w:szCs w:val="28"/>
        </w:rPr>
        <w:t xml:space="preserve">проведении анализа отчета об исполнении бюджета городского округа город Уфа Республики Башкортостан </w:t>
      </w:r>
    </w:p>
    <w:p w:rsidR="00973E9F" w:rsidRPr="00973E9F" w:rsidRDefault="00973E9F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9F">
        <w:rPr>
          <w:rFonts w:ascii="Times New Roman" w:hAnsi="Times New Roman" w:cs="Times New Roman"/>
          <w:b/>
          <w:sz w:val="28"/>
          <w:szCs w:val="28"/>
        </w:rPr>
        <w:t xml:space="preserve">за ________________________________________________________ _____ года  </w:t>
      </w:r>
    </w:p>
    <w:p w:rsidR="00973E9F" w:rsidRPr="003A3B81" w:rsidRDefault="00973E9F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690EFB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девять месяцев)</w:t>
      </w:r>
    </w:p>
    <w:p w:rsidR="00973E9F" w:rsidRDefault="00973E9F" w:rsidP="006038F8">
      <w:pPr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73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 w:rsidR="009D1E07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9F" w:rsidRPr="00973E9F" w:rsidRDefault="00973E9F" w:rsidP="006038F8">
      <w:pPr>
        <w:spacing w:after="0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973E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E299C" w:rsidRPr="00973E9F">
        <w:rPr>
          <w:rFonts w:ascii="Times New Roman" w:hAnsi="Times New Roman"/>
          <w:sz w:val="28"/>
          <w:szCs w:val="28"/>
        </w:rPr>
        <w:t xml:space="preserve">Провести </w:t>
      </w:r>
      <w:r w:rsidRPr="00973E9F">
        <w:rPr>
          <w:rFonts w:ascii="Times New Roman" w:hAnsi="Times New Roman"/>
          <w:sz w:val="28"/>
          <w:szCs w:val="28"/>
        </w:rPr>
        <w:t xml:space="preserve">анализ отчета об исполнении бюджета городского округа город Уфа Республики Башкортостан за </w:t>
      </w:r>
      <w:r>
        <w:rPr>
          <w:rFonts w:ascii="Times New Roman" w:hAnsi="Times New Roman"/>
          <w:sz w:val="28"/>
          <w:szCs w:val="28"/>
        </w:rPr>
        <w:t>________________</w:t>
      </w:r>
      <w:r w:rsidRPr="00973E9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</w:t>
      </w:r>
      <w:r w:rsidRPr="00973E9F">
        <w:rPr>
          <w:rFonts w:ascii="Times New Roman" w:hAnsi="Times New Roman"/>
          <w:sz w:val="28"/>
          <w:szCs w:val="28"/>
        </w:rPr>
        <w:t>__________________________ _____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E9F" w:rsidRPr="003A3B81" w:rsidRDefault="00973E9F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90EFB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девять месяцев)</w:t>
      </w:r>
    </w:p>
    <w:p w:rsidR="00973E9F" w:rsidRDefault="00973E9F" w:rsidP="006038F8">
      <w:pPr>
        <w:spacing w:after="0"/>
        <w:ind w:right="7"/>
        <w:jc w:val="both"/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3E9F">
        <w:rPr>
          <w:rFonts w:ascii="Times New Roman" w:hAnsi="Times New Roman" w:cs="Times New Roman"/>
          <w:sz w:val="28"/>
          <w:szCs w:val="28"/>
        </w:rPr>
        <w:t>–</w:t>
      </w:r>
      <w:r w:rsidRPr="00C42D6A">
        <w:rPr>
          <w:rFonts w:ascii="Times New Roman" w:hAnsi="Times New Roman" w:cs="Times New Roman"/>
          <w:sz w:val="28"/>
          <w:szCs w:val="28"/>
        </w:rPr>
        <w:t xml:space="preserve"> </w:t>
      </w:r>
      <w:r w:rsidR="00973E9F">
        <w:rPr>
          <w:rFonts w:ascii="Times New Roman" w:hAnsi="Times New Roman" w:cs="Times New Roman"/>
          <w:sz w:val="28"/>
          <w:szCs w:val="28"/>
        </w:rPr>
        <w:t xml:space="preserve">анализ отчета об исполнении </w:t>
      </w:r>
      <w:r w:rsidR="00F933AB">
        <w:rPr>
          <w:rFonts w:ascii="Times New Roman" w:hAnsi="Times New Roman" w:cs="Times New Roman"/>
          <w:sz w:val="28"/>
          <w:szCs w:val="28"/>
        </w:rPr>
        <w:t>местно</w:t>
      </w:r>
      <w:r w:rsidR="00973E9F">
        <w:rPr>
          <w:rFonts w:ascii="Times New Roman" w:hAnsi="Times New Roman" w:cs="Times New Roman"/>
          <w:sz w:val="28"/>
          <w:szCs w:val="28"/>
        </w:rPr>
        <w:t>го</w:t>
      </w:r>
      <w:r w:rsidR="00F933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73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99C" w:rsidRPr="00C42D6A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299C" w:rsidRPr="009D1E0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(должность и ФИО сотрудника КСП Уфы)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</w:t>
      </w:r>
      <w:r w:rsidRPr="002448B4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973E9F">
        <w:rPr>
          <w:rFonts w:ascii="Times New Roman" w:hAnsi="Times New Roman" w:cs="Times New Roman"/>
          <w:sz w:val="28"/>
          <w:szCs w:val="28"/>
        </w:rPr>
        <w:t>анализа отчета об исполнении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3AB" w:rsidRDefault="00F933AB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Установить срок проведения </w:t>
      </w:r>
      <w:r w:rsidR="00481CEE">
        <w:rPr>
          <w:rFonts w:ascii="Times New Roman" w:hAnsi="Times New Roman" w:cs="Times New Roman"/>
          <w:sz w:val="28"/>
          <w:szCs w:val="28"/>
        </w:rPr>
        <w:t xml:space="preserve">анализа отчета об исполнении местного бюджета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с «__» _______ 20__ года по «__» _______ 20__ года.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2E299C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 Уфа Республики Башкортостан __________________________.</w:t>
      </w:r>
    </w:p>
    <w:p w:rsidR="002E299C" w:rsidRPr="009D1E0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(ФИО) </w:t>
      </w:r>
    </w:p>
    <w:p w:rsidR="00F933AB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74B27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B27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2E299C" w:rsidRDefault="002E299C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F933AB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2E299C" w:rsidRPr="009D1E07" w:rsidRDefault="002E299C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2E299C" w:rsidRDefault="002E299C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4F2FBA" w:rsidRPr="0045302A" w:rsidRDefault="004F2FBA" w:rsidP="006038F8">
      <w:pPr>
        <w:ind w:right="7"/>
      </w:pPr>
    </w:p>
    <w:p w:rsidR="00104398" w:rsidRPr="0045302A" w:rsidRDefault="00104398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Pr="0045302A" w:rsidRDefault="00C31202" w:rsidP="006038F8">
      <w:pPr>
        <w:ind w:right="7"/>
      </w:pPr>
    </w:p>
    <w:p w:rsidR="00C31202" w:rsidRDefault="00C31202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A84107" w:rsidRDefault="00A84107" w:rsidP="006038F8">
      <w:pPr>
        <w:ind w:right="7"/>
      </w:pPr>
    </w:p>
    <w:p w:rsidR="00C31202" w:rsidRDefault="00C31202" w:rsidP="006038F8">
      <w:pPr>
        <w:ind w:right="7"/>
      </w:pPr>
    </w:p>
    <w:p w:rsidR="004C1C5E" w:rsidRPr="0045302A" w:rsidRDefault="004C1C5E" w:rsidP="006038F8">
      <w:pPr>
        <w:ind w:right="7"/>
      </w:pPr>
    </w:p>
    <w:p w:rsidR="00C31202" w:rsidRPr="0045302A" w:rsidRDefault="00C31202" w:rsidP="006038F8">
      <w:pPr>
        <w:ind w:right="7"/>
      </w:pPr>
    </w:p>
    <w:p w:rsidR="00104398" w:rsidRPr="0045302A" w:rsidRDefault="0045302A" w:rsidP="006038F8">
      <w:pPr>
        <w:pStyle w:val="1"/>
        <w:rPr>
          <w:b w:val="0"/>
        </w:rPr>
      </w:pPr>
      <w:r>
        <w:rPr>
          <w:b w:val="0"/>
        </w:rPr>
        <w:lastRenderedPageBreak/>
        <w:t xml:space="preserve"> </w:t>
      </w:r>
      <w:r w:rsidR="00104398" w:rsidRPr="0045302A">
        <w:rPr>
          <w:b w:val="0"/>
        </w:rPr>
        <w:t xml:space="preserve">                                                          </w:t>
      </w:r>
      <w:r>
        <w:rPr>
          <w:b w:val="0"/>
        </w:rPr>
        <w:t>П</w:t>
      </w:r>
      <w:r w:rsidR="00104398" w:rsidRPr="0045302A">
        <w:rPr>
          <w:b w:val="0"/>
        </w:rPr>
        <w:t>риложение № 2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104398" w:rsidRDefault="00104398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793FE2" w:rsidRDefault="00793FE2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Оперативный контроль за</w:t>
      </w:r>
    </w:p>
    <w:p w:rsidR="00793FE2" w:rsidRDefault="00793FE2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исполнением бюджета городского округа</w:t>
      </w:r>
    </w:p>
    <w:p w:rsidR="004C1C5E" w:rsidRDefault="00793FE2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Уфа Республики Башкортостан</w:t>
      </w:r>
      <w:r w:rsidR="004C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E2" w:rsidRDefault="004C1C5E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 текущем финансовом году</w:t>
      </w:r>
      <w:r w:rsidR="00793F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46C1" w:rsidRDefault="00E146C1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C2" w:rsidRPr="005452F1" w:rsidRDefault="00EC4DC2" w:rsidP="006038F8">
      <w:pPr>
        <w:spacing w:after="0"/>
        <w:ind w:right="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письма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EC4DC2" w:rsidRDefault="00EC4DC2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E146C1" w:rsidRDefault="00E146C1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2EE5" w:rsidRPr="00C12EE5" w:rsidRDefault="00C12EE5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EE5" w:rsidRPr="003A3B81" w:rsidRDefault="00C12EE5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городского округа город Уфа </w:t>
      </w:r>
    </w:p>
    <w:p w:rsidR="003A3B81" w:rsidRDefault="00C12EE5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924E8" w:rsidRPr="003A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B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3B81" w:rsidRPr="003A3B81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r w:rsidR="003A3B81" w:rsidRPr="003A3B81">
        <w:rPr>
          <w:rFonts w:ascii="Times New Roman" w:hAnsi="Times New Roman"/>
          <w:b/>
          <w:sz w:val="28"/>
          <w:szCs w:val="28"/>
        </w:rPr>
        <w:t xml:space="preserve">исполнении </w:t>
      </w:r>
      <w:r w:rsidR="003A3B81" w:rsidRPr="003A3B81">
        <w:rPr>
          <w:rFonts w:ascii="Times New Roman" w:hAnsi="Times New Roman" w:cs="Times New Roman"/>
          <w:b/>
          <w:sz w:val="28"/>
          <w:szCs w:val="28"/>
        </w:rPr>
        <w:t xml:space="preserve">бюджета городского округа город Уфа Республики Башкортостан </w:t>
      </w:r>
    </w:p>
    <w:p w:rsidR="003A3B81" w:rsidRDefault="003A3B81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 _____ </w:t>
      </w:r>
      <w:r w:rsidRPr="003A3B81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3B81" w:rsidRPr="003A3B81" w:rsidRDefault="003A3B81" w:rsidP="006038F8">
      <w:pPr>
        <w:spacing w:after="0"/>
        <w:ind w:right="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690EF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3B81">
        <w:rPr>
          <w:rFonts w:ascii="Times New Roman" w:hAnsi="Times New Roman" w:cs="Times New Roman"/>
          <w:i/>
          <w:sz w:val="20"/>
          <w:szCs w:val="20"/>
        </w:rPr>
        <w:t>(первый квартал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3A3B81">
        <w:rPr>
          <w:rFonts w:ascii="Times New Roman" w:hAnsi="Times New Roman" w:cs="Times New Roman"/>
          <w:i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90EFB">
        <w:rPr>
          <w:rFonts w:ascii="Times New Roman" w:hAnsi="Times New Roman" w:cs="Times New Roman"/>
          <w:i/>
          <w:sz w:val="20"/>
          <w:szCs w:val="20"/>
        </w:rPr>
        <w:t xml:space="preserve"> девять месяцев</w:t>
      </w:r>
      <w:r w:rsidRPr="003A3B81">
        <w:rPr>
          <w:rFonts w:ascii="Times New Roman" w:hAnsi="Times New Roman" w:cs="Times New Roman"/>
          <w:i/>
          <w:sz w:val="20"/>
          <w:szCs w:val="20"/>
        </w:rPr>
        <w:t>)</w:t>
      </w:r>
    </w:p>
    <w:p w:rsidR="00C31202" w:rsidRPr="003A3B81" w:rsidRDefault="003A3B81" w:rsidP="006038F8">
      <w:pPr>
        <w:spacing w:after="0"/>
        <w:ind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202" w:rsidRDefault="00C31202" w:rsidP="006038F8">
      <w:pPr>
        <w:spacing w:after="0"/>
        <w:ind w:right="7" w:firstLine="709"/>
        <w:rPr>
          <w:rFonts w:eastAsia="Calibri"/>
          <w:b/>
          <w:szCs w:val="28"/>
          <w:lang w:eastAsia="en-US"/>
        </w:rPr>
      </w:pPr>
    </w:p>
    <w:p w:rsidR="00044532" w:rsidRPr="005C6F49" w:rsidRDefault="00044532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положения.</w:t>
      </w:r>
    </w:p>
    <w:p w:rsidR="005C6F49" w:rsidRDefault="005C6F49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I. </w:t>
      </w:r>
    </w:p>
    <w:p w:rsidR="006465BB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AFE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365AD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D7AFE"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2D7AF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2D7AF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2D7AFE">
        <w:rPr>
          <w:rFonts w:ascii="Times New Roman" w:hAnsi="Times New Roman"/>
          <w:sz w:val="28"/>
          <w:szCs w:val="28"/>
        </w:rPr>
        <w:t>.</w:t>
      </w:r>
    </w:p>
    <w:p w:rsidR="006465BB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AFE">
        <w:rPr>
          <w:rFonts w:ascii="Times New Roman" w:hAnsi="Times New Roman" w:cs="Times New Roman"/>
          <w:sz w:val="28"/>
          <w:szCs w:val="28"/>
        </w:rPr>
        <w:t>. Анализ</w:t>
      </w:r>
      <w:r w:rsidR="00365AD5">
        <w:rPr>
          <w:rFonts w:ascii="Times New Roman" w:hAnsi="Times New Roman" w:cs="Times New Roman"/>
          <w:sz w:val="28"/>
          <w:szCs w:val="28"/>
        </w:rPr>
        <w:t xml:space="preserve"> </w:t>
      </w:r>
      <w:r w:rsidR="002D7AFE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2D7AFE">
        <w:rPr>
          <w:rFonts w:ascii="Times New Roman" w:hAnsi="Times New Roman" w:cs="Times New Roman"/>
          <w:sz w:val="28"/>
          <w:szCs w:val="28"/>
        </w:rPr>
        <w:t xml:space="preserve">я </w:t>
      </w:r>
      <w:r w:rsidR="002D7AF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2D7AF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2D7AFE">
        <w:rPr>
          <w:rFonts w:ascii="Times New Roman" w:hAnsi="Times New Roman" w:cs="Times New Roman"/>
          <w:sz w:val="28"/>
          <w:szCs w:val="28"/>
        </w:rPr>
        <w:t xml:space="preserve"> 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2D7AFE" w:rsidRPr="0039166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D7AFE">
        <w:rPr>
          <w:rFonts w:ascii="Times New Roman" w:hAnsi="Times New Roman" w:cs="Times New Roman"/>
          <w:sz w:val="28"/>
          <w:szCs w:val="28"/>
        </w:rPr>
        <w:t xml:space="preserve"> (</w:t>
      </w:r>
      <w:r w:rsidR="002D7AFE" w:rsidRPr="00277675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2D7AFE">
        <w:rPr>
          <w:rFonts w:ascii="Times New Roman" w:hAnsi="Times New Roman" w:cs="Times New Roman"/>
          <w:sz w:val="28"/>
          <w:szCs w:val="28"/>
        </w:rPr>
        <w:t xml:space="preserve">, </w:t>
      </w:r>
      <w:r w:rsidR="002D7AFE" w:rsidRPr="00277675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2D7AFE">
        <w:rPr>
          <w:rFonts w:ascii="Times New Roman" w:hAnsi="Times New Roman" w:cs="Times New Roman"/>
          <w:sz w:val="28"/>
          <w:szCs w:val="28"/>
        </w:rPr>
        <w:t>)</w:t>
      </w:r>
      <w:r w:rsidR="002D7AFE" w:rsidRPr="00277675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D7AFE">
        <w:rPr>
          <w:rFonts w:ascii="Times New Roman" w:hAnsi="Times New Roman" w:cs="Times New Roman"/>
          <w:sz w:val="28"/>
          <w:szCs w:val="28"/>
        </w:rPr>
        <w:t>.</w:t>
      </w:r>
    </w:p>
    <w:p w:rsidR="002D7AFE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AFE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6465BB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2D7AFE">
        <w:rPr>
          <w:rFonts w:ascii="Times New Roman" w:hAnsi="Times New Roman" w:cs="Times New Roman"/>
          <w:sz w:val="28"/>
          <w:szCs w:val="28"/>
        </w:rPr>
        <w:t>я</w:t>
      </w:r>
      <w:r w:rsidR="006465BB">
        <w:rPr>
          <w:rFonts w:ascii="Times New Roman" w:hAnsi="Times New Roman" w:cs="Times New Roman"/>
          <w:sz w:val="28"/>
          <w:szCs w:val="28"/>
        </w:rPr>
        <w:t xml:space="preserve"> </w:t>
      </w:r>
      <w:r w:rsidR="002D7AF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2D7AF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2D7AFE">
        <w:rPr>
          <w:rFonts w:ascii="Times New Roman" w:hAnsi="Times New Roman" w:cs="Times New Roman"/>
          <w:sz w:val="28"/>
          <w:szCs w:val="28"/>
        </w:rPr>
        <w:t xml:space="preserve"> </w:t>
      </w:r>
      <w:r w:rsidR="006465BB" w:rsidRPr="00391667">
        <w:rPr>
          <w:rFonts w:ascii="Times New Roman" w:hAnsi="Times New Roman" w:cs="Times New Roman"/>
          <w:sz w:val="28"/>
          <w:szCs w:val="28"/>
        </w:rPr>
        <w:t>по расходам за отчетный период</w:t>
      </w:r>
      <w:r w:rsidR="002D7AFE">
        <w:rPr>
          <w:rFonts w:ascii="Times New Roman" w:hAnsi="Times New Roman" w:cs="Times New Roman"/>
          <w:sz w:val="28"/>
          <w:szCs w:val="28"/>
        </w:rPr>
        <w:t xml:space="preserve"> (</w:t>
      </w:r>
      <w:r w:rsidR="002D7AFE" w:rsidRPr="00277675">
        <w:rPr>
          <w:rFonts w:ascii="Times New Roman" w:hAnsi="Times New Roman" w:cs="Times New Roman"/>
          <w:sz w:val="28"/>
          <w:szCs w:val="28"/>
        </w:rPr>
        <w:t>за первый квартал</w:t>
      </w:r>
      <w:r w:rsidR="002D7AFE">
        <w:rPr>
          <w:rFonts w:ascii="Times New Roman" w:hAnsi="Times New Roman" w:cs="Times New Roman"/>
          <w:sz w:val="28"/>
          <w:szCs w:val="28"/>
        </w:rPr>
        <w:t xml:space="preserve">, </w:t>
      </w:r>
      <w:r w:rsidR="002D7AFE" w:rsidRPr="00277675">
        <w:rPr>
          <w:rFonts w:ascii="Times New Roman" w:hAnsi="Times New Roman" w:cs="Times New Roman"/>
          <w:sz w:val="28"/>
          <w:szCs w:val="28"/>
        </w:rPr>
        <w:t>полугодие, девять месяцев</w:t>
      </w:r>
      <w:r w:rsidR="002D7AFE">
        <w:rPr>
          <w:rFonts w:ascii="Times New Roman" w:hAnsi="Times New Roman" w:cs="Times New Roman"/>
          <w:sz w:val="28"/>
          <w:szCs w:val="28"/>
        </w:rPr>
        <w:t>)</w:t>
      </w:r>
      <w:r w:rsidR="002D7AFE" w:rsidRPr="00277675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2D7AFE">
        <w:rPr>
          <w:rFonts w:ascii="Times New Roman" w:hAnsi="Times New Roman" w:cs="Times New Roman"/>
          <w:sz w:val="28"/>
          <w:szCs w:val="28"/>
        </w:rPr>
        <w:t>.</w:t>
      </w:r>
    </w:p>
    <w:p w:rsidR="006465BB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11E">
        <w:rPr>
          <w:rFonts w:ascii="Times New Roman" w:hAnsi="Times New Roman" w:cs="Times New Roman"/>
          <w:sz w:val="28"/>
          <w:szCs w:val="28"/>
        </w:rPr>
        <w:t>. А</w:t>
      </w:r>
      <w:r w:rsidR="006465BB" w:rsidRPr="00391667">
        <w:rPr>
          <w:rFonts w:ascii="Times New Roman" w:hAnsi="Times New Roman" w:cs="Times New Roman"/>
          <w:sz w:val="28"/>
          <w:szCs w:val="28"/>
        </w:rPr>
        <w:t>нализ</w:t>
      </w:r>
      <w:r w:rsidR="00DA211E">
        <w:rPr>
          <w:rFonts w:ascii="Times New Roman" w:hAnsi="Times New Roman" w:cs="Times New Roman"/>
          <w:sz w:val="28"/>
          <w:szCs w:val="28"/>
        </w:rPr>
        <w:t xml:space="preserve"> 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A211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DA211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DA211E">
        <w:rPr>
          <w:rFonts w:ascii="Times New Roman" w:hAnsi="Times New Roman" w:cs="Times New Roman"/>
          <w:sz w:val="28"/>
          <w:szCs w:val="28"/>
        </w:rPr>
        <w:t xml:space="preserve"> 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по </w:t>
      </w:r>
      <w:r w:rsidR="006465BB" w:rsidRPr="00391667">
        <w:rPr>
          <w:rFonts w:ascii="Times New Roman" w:hAnsi="Times New Roman" w:cs="Times New Roman"/>
          <w:sz w:val="28"/>
          <w:szCs w:val="28"/>
        </w:rPr>
        <w:lastRenderedPageBreak/>
        <w:t xml:space="preserve">расходам на реализацию </w:t>
      </w:r>
      <w:r w:rsidR="006465B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465BB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="006465BB" w:rsidRPr="00391667">
        <w:rPr>
          <w:rFonts w:ascii="Times New Roman" w:hAnsi="Times New Roman" w:cs="Times New Roman"/>
          <w:sz w:val="28"/>
          <w:szCs w:val="28"/>
        </w:rPr>
        <w:t>Республики Башкортостан и непрограммны</w:t>
      </w:r>
      <w:r w:rsidR="006465BB">
        <w:rPr>
          <w:rFonts w:ascii="Times New Roman" w:hAnsi="Times New Roman" w:cs="Times New Roman"/>
          <w:sz w:val="28"/>
          <w:szCs w:val="28"/>
        </w:rPr>
        <w:t>х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465BB">
        <w:rPr>
          <w:rFonts w:ascii="Times New Roman" w:hAnsi="Times New Roman" w:cs="Times New Roman"/>
          <w:sz w:val="28"/>
          <w:szCs w:val="28"/>
        </w:rPr>
        <w:t>й</w:t>
      </w:r>
      <w:r w:rsidR="006465BB" w:rsidRPr="0039166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A211E">
        <w:rPr>
          <w:rFonts w:ascii="Times New Roman" w:hAnsi="Times New Roman" w:cs="Times New Roman"/>
          <w:sz w:val="28"/>
          <w:szCs w:val="28"/>
        </w:rPr>
        <w:t>.</w:t>
      </w:r>
    </w:p>
    <w:p w:rsidR="00580590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148E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3E148E" w:rsidRPr="00391667">
        <w:rPr>
          <w:rFonts w:ascii="Times New Roman" w:hAnsi="Times New Roman" w:cs="Times New Roman"/>
          <w:sz w:val="28"/>
          <w:szCs w:val="28"/>
        </w:rPr>
        <w:t>исполнени</w:t>
      </w:r>
      <w:r w:rsidR="003E148E">
        <w:rPr>
          <w:rFonts w:ascii="Times New Roman" w:hAnsi="Times New Roman" w:cs="Times New Roman"/>
          <w:sz w:val="28"/>
          <w:szCs w:val="28"/>
        </w:rPr>
        <w:t xml:space="preserve">я </w:t>
      </w:r>
      <w:r w:rsidR="003E148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3E148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3E148E">
        <w:rPr>
          <w:rFonts w:ascii="Times New Roman" w:hAnsi="Times New Roman" w:cs="Times New Roman"/>
          <w:sz w:val="28"/>
          <w:szCs w:val="28"/>
        </w:rPr>
        <w:t xml:space="preserve"> п</w:t>
      </w:r>
      <w:r w:rsidR="003E148E" w:rsidRPr="00391667">
        <w:rPr>
          <w:rFonts w:ascii="Times New Roman" w:hAnsi="Times New Roman" w:cs="Times New Roman"/>
          <w:sz w:val="28"/>
          <w:szCs w:val="28"/>
        </w:rPr>
        <w:t>о расходам</w:t>
      </w:r>
      <w:r w:rsidR="003E148E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проектов.</w:t>
      </w:r>
    </w:p>
    <w:p w:rsidR="00DA211E" w:rsidRDefault="00580590" w:rsidP="006038F8">
      <w:pPr>
        <w:spacing w:after="0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211E">
        <w:rPr>
          <w:rFonts w:ascii="Times New Roman" w:hAnsi="Times New Roman" w:cs="Times New Roman"/>
          <w:sz w:val="28"/>
          <w:szCs w:val="28"/>
        </w:rPr>
        <w:t>. А</w:t>
      </w:r>
      <w:r w:rsidR="00DA211E" w:rsidRPr="00391667">
        <w:rPr>
          <w:rFonts w:ascii="Times New Roman" w:hAnsi="Times New Roman" w:cs="Times New Roman"/>
          <w:sz w:val="28"/>
          <w:szCs w:val="28"/>
        </w:rPr>
        <w:t>нализ</w:t>
      </w:r>
      <w:r w:rsidR="00DA211E">
        <w:rPr>
          <w:rFonts w:ascii="Times New Roman" w:hAnsi="Times New Roman" w:cs="Times New Roman"/>
          <w:sz w:val="28"/>
          <w:szCs w:val="28"/>
        </w:rPr>
        <w:t xml:space="preserve"> </w:t>
      </w:r>
      <w:r w:rsidR="00DA211E" w:rsidRPr="0039166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A211E"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="00DA211E" w:rsidRPr="00BE53DB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на _____ год и на плановый период _____ и _____ годов</w:t>
      </w:r>
      <w:r w:rsidR="00DA211E">
        <w:rPr>
          <w:rFonts w:ascii="Times New Roman" w:hAnsi="Times New Roman" w:cs="Times New Roman"/>
          <w:sz w:val="28"/>
          <w:szCs w:val="28"/>
        </w:rPr>
        <w:t xml:space="preserve"> </w:t>
      </w:r>
      <w:r w:rsidR="006465BB" w:rsidRPr="00391667">
        <w:rPr>
          <w:rFonts w:ascii="Times New Roman" w:hAnsi="Times New Roman" w:cs="Times New Roman"/>
          <w:sz w:val="28"/>
          <w:szCs w:val="28"/>
        </w:rPr>
        <w:t>по расходам, предусмотренным на осуществление бюджетных инвестиций</w:t>
      </w:r>
      <w:r w:rsidR="00DA2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532" w:rsidRDefault="00044532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Выводы и предложения. </w:t>
      </w:r>
    </w:p>
    <w:p w:rsidR="00044532" w:rsidRDefault="00044532" w:rsidP="006038F8">
      <w:pPr>
        <w:spacing w:after="0"/>
        <w:ind w:right="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6038F8">
      <w:pPr>
        <w:spacing w:after="0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483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D1E07">
        <w:rPr>
          <w:rFonts w:ascii="Times New Roman" w:hAnsi="Times New Roman"/>
          <w:i/>
          <w:sz w:val="20"/>
          <w:szCs w:val="20"/>
        </w:rPr>
        <w:t>(при наличии)</w:t>
      </w:r>
      <w:r w:rsidRPr="0065483E">
        <w:rPr>
          <w:rFonts w:ascii="Times New Roman" w:hAnsi="Times New Roman"/>
          <w:sz w:val="28"/>
          <w:szCs w:val="28"/>
        </w:rPr>
        <w:t>.</w:t>
      </w:r>
    </w:p>
    <w:p w:rsidR="00044532" w:rsidRDefault="00044532" w:rsidP="006038F8">
      <w:pPr>
        <w:spacing w:after="0"/>
        <w:ind w:right="7"/>
        <w:jc w:val="both"/>
        <w:rPr>
          <w:rFonts w:ascii="Times New Roman" w:hAnsi="Times New Roman"/>
          <w:sz w:val="28"/>
          <w:szCs w:val="28"/>
        </w:rPr>
      </w:pPr>
      <w:r w:rsidRPr="000445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044532" w:rsidRPr="00044532" w:rsidRDefault="00044532" w:rsidP="006038F8">
      <w:pPr>
        <w:spacing w:after="0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EC4DC2" w:rsidRDefault="00EC4DC2" w:rsidP="006038F8">
      <w:pPr>
        <w:spacing w:after="0"/>
        <w:ind w:right="7"/>
        <w:jc w:val="both"/>
        <w:rPr>
          <w:rFonts w:ascii="Times New Roman" w:hAnsi="Times New Roman"/>
          <w:sz w:val="28"/>
          <w:szCs w:val="28"/>
        </w:rPr>
      </w:pPr>
    </w:p>
    <w:p w:rsidR="004C1C5E" w:rsidRDefault="004C1C5E" w:rsidP="006038F8">
      <w:pPr>
        <w:spacing w:after="0"/>
        <w:ind w:right="7"/>
        <w:jc w:val="both"/>
        <w:rPr>
          <w:rFonts w:ascii="Times New Roman" w:hAnsi="Times New Roman"/>
          <w:sz w:val="28"/>
          <w:szCs w:val="28"/>
        </w:rPr>
      </w:pPr>
    </w:p>
    <w:p w:rsidR="00EC4DC2" w:rsidRDefault="00EC4DC2" w:rsidP="006038F8">
      <w:pPr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EC4DC2" w:rsidRPr="009D1E07" w:rsidRDefault="00EC4DC2" w:rsidP="006038F8">
      <w:pPr>
        <w:spacing w:after="0"/>
        <w:ind w:right="7"/>
        <w:jc w:val="both"/>
        <w:rPr>
          <w:rFonts w:ascii="Times New Roman" w:hAnsi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sectPr w:rsidR="00EC4DC2" w:rsidRPr="009D1E07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3D" w:rsidRDefault="00564D3D">
      <w:pPr>
        <w:spacing w:after="0" w:line="240" w:lineRule="auto"/>
      </w:pPr>
      <w:r>
        <w:separator/>
      </w:r>
    </w:p>
  </w:endnote>
  <w:endnote w:type="continuationSeparator" w:id="0">
    <w:p w:rsidR="00564D3D" w:rsidRDefault="005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8E" w:rsidRDefault="00C161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C1618E" w:rsidRDefault="00C1618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598"/>
      <w:docPartObj>
        <w:docPartGallery w:val="Page Numbers (Bottom of Page)"/>
        <w:docPartUnique/>
      </w:docPartObj>
    </w:sdtPr>
    <w:sdtEndPr/>
    <w:sdtContent>
      <w:p w:rsidR="00C1618E" w:rsidRDefault="00C161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51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1618E" w:rsidRDefault="00C161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3D" w:rsidRDefault="00564D3D">
      <w:pPr>
        <w:spacing w:after="0" w:line="240" w:lineRule="auto"/>
      </w:pPr>
      <w:r>
        <w:separator/>
      </w:r>
    </w:p>
  </w:footnote>
  <w:footnote w:type="continuationSeparator" w:id="0">
    <w:p w:rsidR="00564D3D" w:rsidRDefault="0056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 w15:restartNumberingAfterBreak="0">
    <w:nsid w:val="09540EA3"/>
    <w:multiLevelType w:val="hybridMultilevel"/>
    <w:tmpl w:val="796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842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ED8"/>
    <w:multiLevelType w:val="hybridMultilevel"/>
    <w:tmpl w:val="0544635C"/>
    <w:lvl w:ilvl="0" w:tplc="E320C3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 w15:restartNumberingAfterBreak="0">
    <w:nsid w:val="0E033514"/>
    <w:multiLevelType w:val="hybridMultilevel"/>
    <w:tmpl w:val="1C1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C26"/>
    <w:multiLevelType w:val="hybridMultilevel"/>
    <w:tmpl w:val="EFA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5F96"/>
    <w:multiLevelType w:val="hybridMultilevel"/>
    <w:tmpl w:val="46F8E8B8"/>
    <w:lvl w:ilvl="0" w:tplc="0A9C4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5808"/>
    <w:multiLevelType w:val="hybridMultilevel"/>
    <w:tmpl w:val="824E57C6"/>
    <w:lvl w:ilvl="0" w:tplc="5E6A9A2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446FE7"/>
    <w:multiLevelType w:val="hybridMultilevel"/>
    <w:tmpl w:val="E0F6BC5A"/>
    <w:lvl w:ilvl="0" w:tplc="B4F226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B374B"/>
    <w:multiLevelType w:val="hybridMultilevel"/>
    <w:tmpl w:val="255471D4"/>
    <w:lvl w:ilvl="0" w:tplc="B224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6A332B"/>
    <w:multiLevelType w:val="hybridMultilevel"/>
    <w:tmpl w:val="C9182946"/>
    <w:lvl w:ilvl="0" w:tplc="D3EA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3C3874"/>
    <w:multiLevelType w:val="hybridMultilevel"/>
    <w:tmpl w:val="65BAFACA"/>
    <w:lvl w:ilvl="0" w:tplc="9830E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9D70C1"/>
    <w:multiLevelType w:val="hybridMultilevel"/>
    <w:tmpl w:val="B1C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CE1"/>
    <w:multiLevelType w:val="hybridMultilevel"/>
    <w:tmpl w:val="460A4D16"/>
    <w:lvl w:ilvl="0" w:tplc="B796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3F4FA7"/>
    <w:multiLevelType w:val="hybridMultilevel"/>
    <w:tmpl w:val="6BB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20" w15:restartNumberingAfterBreak="0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D6F7E4A"/>
    <w:multiLevelType w:val="hybridMultilevel"/>
    <w:tmpl w:val="D512CCFC"/>
    <w:lvl w:ilvl="0" w:tplc="F9D88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0E66D33"/>
    <w:multiLevelType w:val="hybridMultilevel"/>
    <w:tmpl w:val="0A6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B46AFF"/>
    <w:multiLevelType w:val="hybridMultilevel"/>
    <w:tmpl w:val="0142B3A8"/>
    <w:lvl w:ilvl="0" w:tplc="32A44BA8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7B76C77"/>
    <w:multiLevelType w:val="hybridMultilevel"/>
    <w:tmpl w:val="76D40480"/>
    <w:lvl w:ilvl="0" w:tplc="48F8AD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CB7412B"/>
    <w:multiLevelType w:val="multilevel"/>
    <w:tmpl w:val="BE6824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AF7A1E"/>
    <w:multiLevelType w:val="hybridMultilevel"/>
    <w:tmpl w:val="634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32" w15:restartNumberingAfterBreak="0">
    <w:nsid w:val="51894048"/>
    <w:multiLevelType w:val="hybridMultilevel"/>
    <w:tmpl w:val="8EDAC078"/>
    <w:lvl w:ilvl="0" w:tplc="84C4C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5D4AF3"/>
    <w:multiLevelType w:val="hybridMultilevel"/>
    <w:tmpl w:val="DABA9CFE"/>
    <w:lvl w:ilvl="0" w:tplc="342CE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5" w15:restartNumberingAfterBreak="0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5A7201DC"/>
    <w:multiLevelType w:val="hybridMultilevel"/>
    <w:tmpl w:val="AE4E8DAA"/>
    <w:lvl w:ilvl="0" w:tplc="2682B0B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F2A39"/>
    <w:multiLevelType w:val="hybridMultilevel"/>
    <w:tmpl w:val="BE125706"/>
    <w:lvl w:ilvl="0" w:tplc="97BEF49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BC43CEF"/>
    <w:multiLevelType w:val="hybridMultilevel"/>
    <w:tmpl w:val="FB0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70D66"/>
    <w:multiLevelType w:val="hybridMultilevel"/>
    <w:tmpl w:val="DB2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622A2314"/>
    <w:multiLevelType w:val="hybridMultilevel"/>
    <w:tmpl w:val="5D7A8E30"/>
    <w:lvl w:ilvl="0" w:tplc="4E603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7770E3D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CD1670"/>
    <w:multiLevelType w:val="hybridMultilevel"/>
    <w:tmpl w:val="DD06D4A6"/>
    <w:lvl w:ilvl="0" w:tplc="A5D445C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147A2B"/>
    <w:multiLevelType w:val="hybridMultilevel"/>
    <w:tmpl w:val="6754823A"/>
    <w:lvl w:ilvl="0" w:tplc="61D6D4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1C69A4"/>
    <w:multiLevelType w:val="hybridMultilevel"/>
    <w:tmpl w:val="D8A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1"/>
  </w:num>
  <w:num w:numId="5">
    <w:abstractNumId w:val="23"/>
  </w:num>
  <w:num w:numId="6">
    <w:abstractNumId w:val="43"/>
  </w:num>
  <w:num w:numId="7">
    <w:abstractNumId w:val="44"/>
  </w:num>
  <w:num w:numId="8">
    <w:abstractNumId w:val="0"/>
  </w:num>
  <w:num w:numId="9">
    <w:abstractNumId w:val="19"/>
  </w:num>
  <w:num w:numId="10">
    <w:abstractNumId w:val="25"/>
  </w:num>
  <w:num w:numId="11">
    <w:abstractNumId w:val="10"/>
  </w:num>
  <w:num w:numId="12">
    <w:abstractNumId w:val="40"/>
  </w:num>
  <w:num w:numId="13">
    <w:abstractNumId w:val="35"/>
  </w:num>
  <w:num w:numId="14">
    <w:abstractNumId w:val="21"/>
  </w:num>
  <w:num w:numId="15">
    <w:abstractNumId w:val="28"/>
  </w:num>
  <w:num w:numId="16">
    <w:abstractNumId w:val="20"/>
  </w:num>
  <w:num w:numId="17">
    <w:abstractNumId w:val="13"/>
  </w:num>
  <w:num w:numId="18">
    <w:abstractNumId w:val="47"/>
  </w:num>
  <w:num w:numId="19">
    <w:abstractNumId w:val="29"/>
  </w:num>
  <w:num w:numId="20">
    <w:abstractNumId w:val="46"/>
  </w:num>
  <w:num w:numId="21">
    <w:abstractNumId w:val="39"/>
  </w:num>
  <w:num w:numId="22">
    <w:abstractNumId w:val="7"/>
  </w:num>
  <w:num w:numId="23">
    <w:abstractNumId w:val="11"/>
  </w:num>
  <w:num w:numId="24">
    <w:abstractNumId w:val="15"/>
  </w:num>
  <w:num w:numId="25">
    <w:abstractNumId w:val="38"/>
  </w:num>
  <w:num w:numId="26">
    <w:abstractNumId w:val="14"/>
  </w:num>
  <w:num w:numId="27">
    <w:abstractNumId w:val="22"/>
  </w:num>
  <w:num w:numId="28">
    <w:abstractNumId w:val="17"/>
  </w:num>
  <w:num w:numId="29">
    <w:abstractNumId w:val="33"/>
  </w:num>
  <w:num w:numId="30">
    <w:abstractNumId w:val="41"/>
  </w:num>
  <w:num w:numId="31">
    <w:abstractNumId w:val="27"/>
  </w:num>
  <w:num w:numId="32">
    <w:abstractNumId w:val="36"/>
  </w:num>
  <w:num w:numId="33">
    <w:abstractNumId w:val="30"/>
  </w:num>
  <w:num w:numId="34">
    <w:abstractNumId w:val="3"/>
  </w:num>
  <w:num w:numId="35">
    <w:abstractNumId w:val="6"/>
  </w:num>
  <w:num w:numId="36">
    <w:abstractNumId w:val="42"/>
  </w:num>
  <w:num w:numId="37">
    <w:abstractNumId w:val="16"/>
  </w:num>
  <w:num w:numId="38">
    <w:abstractNumId w:val="12"/>
  </w:num>
  <w:num w:numId="39">
    <w:abstractNumId w:val="48"/>
  </w:num>
  <w:num w:numId="40">
    <w:abstractNumId w:val="8"/>
  </w:num>
  <w:num w:numId="41">
    <w:abstractNumId w:val="2"/>
  </w:num>
  <w:num w:numId="42">
    <w:abstractNumId w:val="24"/>
  </w:num>
  <w:num w:numId="43">
    <w:abstractNumId w:val="26"/>
  </w:num>
  <w:num w:numId="44">
    <w:abstractNumId w:val="4"/>
  </w:num>
  <w:num w:numId="45">
    <w:abstractNumId w:val="37"/>
  </w:num>
  <w:num w:numId="46">
    <w:abstractNumId w:val="45"/>
  </w:num>
  <w:num w:numId="47">
    <w:abstractNumId w:val="32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198F"/>
    <w:rsid w:val="00005193"/>
    <w:rsid w:val="00007709"/>
    <w:rsid w:val="0000778F"/>
    <w:rsid w:val="0001032D"/>
    <w:rsid w:val="0001070A"/>
    <w:rsid w:val="00015288"/>
    <w:rsid w:val="00020157"/>
    <w:rsid w:val="000220A6"/>
    <w:rsid w:val="0002676B"/>
    <w:rsid w:val="000325D8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5C2"/>
    <w:rsid w:val="00042A04"/>
    <w:rsid w:val="00043B1A"/>
    <w:rsid w:val="00044532"/>
    <w:rsid w:val="00044726"/>
    <w:rsid w:val="00044D79"/>
    <w:rsid w:val="0004533A"/>
    <w:rsid w:val="00047147"/>
    <w:rsid w:val="00047D7B"/>
    <w:rsid w:val="00052F23"/>
    <w:rsid w:val="00053EE5"/>
    <w:rsid w:val="00053F84"/>
    <w:rsid w:val="00055E2B"/>
    <w:rsid w:val="00060C3D"/>
    <w:rsid w:val="00060E90"/>
    <w:rsid w:val="00061F12"/>
    <w:rsid w:val="00062119"/>
    <w:rsid w:val="00062289"/>
    <w:rsid w:val="00062640"/>
    <w:rsid w:val="00065BE5"/>
    <w:rsid w:val="00065EB8"/>
    <w:rsid w:val="00067026"/>
    <w:rsid w:val="0006710B"/>
    <w:rsid w:val="00067C8B"/>
    <w:rsid w:val="000705DC"/>
    <w:rsid w:val="00070833"/>
    <w:rsid w:val="00070C17"/>
    <w:rsid w:val="00072796"/>
    <w:rsid w:val="0007317C"/>
    <w:rsid w:val="00073B99"/>
    <w:rsid w:val="000774C8"/>
    <w:rsid w:val="000823FA"/>
    <w:rsid w:val="000826F9"/>
    <w:rsid w:val="000866EE"/>
    <w:rsid w:val="00087CD2"/>
    <w:rsid w:val="0009027E"/>
    <w:rsid w:val="000924E8"/>
    <w:rsid w:val="000946FE"/>
    <w:rsid w:val="00094A9B"/>
    <w:rsid w:val="000953FD"/>
    <w:rsid w:val="000979AB"/>
    <w:rsid w:val="000A096F"/>
    <w:rsid w:val="000A0ADA"/>
    <w:rsid w:val="000A1866"/>
    <w:rsid w:val="000A1D7D"/>
    <w:rsid w:val="000A5783"/>
    <w:rsid w:val="000A69B3"/>
    <w:rsid w:val="000A7146"/>
    <w:rsid w:val="000B333C"/>
    <w:rsid w:val="000B4E18"/>
    <w:rsid w:val="000B650D"/>
    <w:rsid w:val="000B6E3F"/>
    <w:rsid w:val="000C015C"/>
    <w:rsid w:val="000C166B"/>
    <w:rsid w:val="000C16D0"/>
    <w:rsid w:val="000C41B4"/>
    <w:rsid w:val="000D0F6F"/>
    <w:rsid w:val="000D2844"/>
    <w:rsid w:val="000D2C45"/>
    <w:rsid w:val="000D42CC"/>
    <w:rsid w:val="000D792D"/>
    <w:rsid w:val="000E13E1"/>
    <w:rsid w:val="000E2EE6"/>
    <w:rsid w:val="000E32BC"/>
    <w:rsid w:val="000E5232"/>
    <w:rsid w:val="000E64D2"/>
    <w:rsid w:val="000E6C66"/>
    <w:rsid w:val="000F00E8"/>
    <w:rsid w:val="000F1E19"/>
    <w:rsid w:val="000F555D"/>
    <w:rsid w:val="000F7A0F"/>
    <w:rsid w:val="00100A01"/>
    <w:rsid w:val="001040C4"/>
    <w:rsid w:val="00104398"/>
    <w:rsid w:val="001043D9"/>
    <w:rsid w:val="00110D74"/>
    <w:rsid w:val="0011275F"/>
    <w:rsid w:val="00121899"/>
    <w:rsid w:val="00124357"/>
    <w:rsid w:val="00126015"/>
    <w:rsid w:val="001264B3"/>
    <w:rsid w:val="00126574"/>
    <w:rsid w:val="00126939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03B5"/>
    <w:rsid w:val="0014501B"/>
    <w:rsid w:val="001469BD"/>
    <w:rsid w:val="00146C9E"/>
    <w:rsid w:val="0014703A"/>
    <w:rsid w:val="00147335"/>
    <w:rsid w:val="00154892"/>
    <w:rsid w:val="001557C4"/>
    <w:rsid w:val="001577BF"/>
    <w:rsid w:val="00161660"/>
    <w:rsid w:val="00162C4D"/>
    <w:rsid w:val="00164D10"/>
    <w:rsid w:val="00165A48"/>
    <w:rsid w:val="001662A2"/>
    <w:rsid w:val="00167960"/>
    <w:rsid w:val="00170AE1"/>
    <w:rsid w:val="00170B0C"/>
    <w:rsid w:val="00172A12"/>
    <w:rsid w:val="0017390C"/>
    <w:rsid w:val="001743BC"/>
    <w:rsid w:val="0017607F"/>
    <w:rsid w:val="00180BA8"/>
    <w:rsid w:val="001813E2"/>
    <w:rsid w:val="00181C16"/>
    <w:rsid w:val="00183F1B"/>
    <w:rsid w:val="00190C60"/>
    <w:rsid w:val="00192867"/>
    <w:rsid w:val="00192DB2"/>
    <w:rsid w:val="00192F43"/>
    <w:rsid w:val="001976AB"/>
    <w:rsid w:val="001A46F0"/>
    <w:rsid w:val="001A487D"/>
    <w:rsid w:val="001A4DCB"/>
    <w:rsid w:val="001A7302"/>
    <w:rsid w:val="001A73AA"/>
    <w:rsid w:val="001A7863"/>
    <w:rsid w:val="001B589F"/>
    <w:rsid w:val="001B78DA"/>
    <w:rsid w:val="001C0534"/>
    <w:rsid w:val="001C3D13"/>
    <w:rsid w:val="001C520D"/>
    <w:rsid w:val="001D1084"/>
    <w:rsid w:val="001D11A0"/>
    <w:rsid w:val="001D136D"/>
    <w:rsid w:val="001D52C8"/>
    <w:rsid w:val="001D5452"/>
    <w:rsid w:val="001D682F"/>
    <w:rsid w:val="001E3BF9"/>
    <w:rsid w:val="001E4A67"/>
    <w:rsid w:val="001E4D74"/>
    <w:rsid w:val="001E5615"/>
    <w:rsid w:val="001F20C9"/>
    <w:rsid w:val="001F22C7"/>
    <w:rsid w:val="001F2959"/>
    <w:rsid w:val="001F302D"/>
    <w:rsid w:val="001F328C"/>
    <w:rsid w:val="001F3A60"/>
    <w:rsid w:val="001F41B4"/>
    <w:rsid w:val="001F5195"/>
    <w:rsid w:val="001F59FC"/>
    <w:rsid w:val="002009B7"/>
    <w:rsid w:val="002019DE"/>
    <w:rsid w:val="00201AEB"/>
    <w:rsid w:val="00202179"/>
    <w:rsid w:val="0020305F"/>
    <w:rsid w:val="00203768"/>
    <w:rsid w:val="00204006"/>
    <w:rsid w:val="0020535E"/>
    <w:rsid w:val="002055E9"/>
    <w:rsid w:val="0020798A"/>
    <w:rsid w:val="00207C42"/>
    <w:rsid w:val="0021015A"/>
    <w:rsid w:val="0021472E"/>
    <w:rsid w:val="0021526B"/>
    <w:rsid w:val="00216072"/>
    <w:rsid w:val="00216B0B"/>
    <w:rsid w:val="00217055"/>
    <w:rsid w:val="00220026"/>
    <w:rsid w:val="00220E5B"/>
    <w:rsid w:val="00220E67"/>
    <w:rsid w:val="00221066"/>
    <w:rsid w:val="002218F6"/>
    <w:rsid w:val="00223372"/>
    <w:rsid w:val="00224548"/>
    <w:rsid w:val="00224B69"/>
    <w:rsid w:val="00224D57"/>
    <w:rsid w:val="00225B1D"/>
    <w:rsid w:val="00226681"/>
    <w:rsid w:val="00227A4D"/>
    <w:rsid w:val="00232C99"/>
    <w:rsid w:val="002337AB"/>
    <w:rsid w:val="00234244"/>
    <w:rsid w:val="002358A5"/>
    <w:rsid w:val="00236DED"/>
    <w:rsid w:val="0024061F"/>
    <w:rsid w:val="002406FD"/>
    <w:rsid w:val="00241211"/>
    <w:rsid w:val="0024316D"/>
    <w:rsid w:val="00243D6C"/>
    <w:rsid w:val="002448B4"/>
    <w:rsid w:val="0024683F"/>
    <w:rsid w:val="002504EF"/>
    <w:rsid w:val="0025062F"/>
    <w:rsid w:val="00251419"/>
    <w:rsid w:val="00252342"/>
    <w:rsid w:val="00255C8F"/>
    <w:rsid w:val="00260A38"/>
    <w:rsid w:val="0026163F"/>
    <w:rsid w:val="0026468A"/>
    <w:rsid w:val="00264F42"/>
    <w:rsid w:val="0026507A"/>
    <w:rsid w:val="002678EE"/>
    <w:rsid w:val="00272C09"/>
    <w:rsid w:val="00273221"/>
    <w:rsid w:val="00274B27"/>
    <w:rsid w:val="00275246"/>
    <w:rsid w:val="002765D6"/>
    <w:rsid w:val="00276E75"/>
    <w:rsid w:val="0027706E"/>
    <w:rsid w:val="00277675"/>
    <w:rsid w:val="00277979"/>
    <w:rsid w:val="00280A73"/>
    <w:rsid w:val="002852BF"/>
    <w:rsid w:val="00290B63"/>
    <w:rsid w:val="00291046"/>
    <w:rsid w:val="0029277F"/>
    <w:rsid w:val="00297510"/>
    <w:rsid w:val="00297A56"/>
    <w:rsid w:val="002A2A3E"/>
    <w:rsid w:val="002A31A1"/>
    <w:rsid w:val="002A45BE"/>
    <w:rsid w:val="002A61B8"/>
    <w:rsid w:val="002A63C9"/>
    <w:rsid w:val="002A697B"/>
    <w:rsid w:val="002A72E6"/>
    <w:rsid w:val="002A761B"/>
    <w:rsid w:val="002B0B4A"/>
    <w:rsid w:val="002B1110"/>
    <w:rsid w:val="002B1CD1"/>
    <w:rsid w:val="002B25E5"/>
    <w:rsid w:val="002B3063"/>
    <w:rsid w:val="002B436D"/>
    <w:rsid w:val="002B45E0"/>
    <w:rsid w:val="002B5384"/>
    <w:rsid w:val="002B679D"/>
    <w:rsid w:val="002B6DB5"/>
    <w:rsid w:val="002B7F50"/>
    <w:rsid w:val="002B7FE6"/>
    <w:rsid w:val="002C00BD"/>
    <w:rsid w:val="002C1E4B"/>
    <w:rsid w:val="002C2C63"/>
    <w:rsid w:val="002C4C74"/>
    <w:rsid w:val="002C5E74"/>
    <w:rsid w:val="002C626C"/>
    <w:rsid w:val="002C661A"/>
    <w:rsid w:val="002D07F8"/>
    <w:rsid w:val="002D2358"/>
    <w:rsid w:val="002D75BA"/>
    <w:rsid w:val="002D7616"/>
    <w:rsid w:val="002D7AFE"/>
    <w:rsid w:val="002E0762"/>
    <w:rsid w:val="002E15C2"/>
    <w:rsid w:val="002E299C"/>
    <w:rsid w:val="002E4167"/>
    <w:rsid w:val="002E5232"/>
    <w:rsid w:val="002E798F"/>
    <w:rsid w:val="002F2188"/>
    <w:rsid w:val="002F2AE7"/>
    <w:rsid w:val="002F3F9A"/>
    <w:rsid w:val="002F41FA"/>
    <w:rsid w:val="002F4FB9"/>
    <w:rsid w:val="002F6248"/>
    <w:rsid w:val="00302C15"/>
    <w:rsid w:val="00303751"/>
    <w:rsid w:val="00306242"/>
    <w:rsid w:val="00310B86"/>
    <w:rsid w:val="00315AD0"/>
    <w:rsid w:val="00317262"/>
    <w:rsid w:val="0031765F"/>
    <w:rsid w:val="003200E2"/>
    <w:rsid w:val="00320697"/>
    <w:rsid w:val="00320799"/>
    <w:rsid w:val="00321606"/>
    <w:rsid w:val="00322BBF"/>
    <w:rsid w:val="00323B33"/>
    <w:rsid w:val="00323FA9"/>
    <w:rsid w:val="00324916"/>
    <w:rsid w:val="00325A17"/>
    <w:rsid w:val="00326B05"/>
    <w:rsid w:val="003277C9"/>
    <w:rsid w:val="00337215"/>
    <w:rsid w:val="00337585"/>
    <w:rsid w:val="00345444"/>
    <w:rsid w:val="00346116"/>
    <w:rsid w:val="00346361"/>
    <w:rsid w:val="0034655D"/>
    <w:rsid w:val="00346AAD"/>
    <w:rsid w:val="003538FC"/>
    <w:rsid w:val="003561A1"/>
    <w:rsid w:val="003564FA"/>
    <w:rsid w:val="003613C4"/>
    <w:rsid w:val="00362798"/>
    <w:rsid w:val="00365986"/>
    <w:rsid w:val="00365AD5"/>
    <w:rsid w:val="0037068C"/>
    <w:rsid w:val="00375330"/>
    <w:rsid w:val="003776B6"/>
    <w:rsid w:val="003779D6"/>
    <w:rsid w:val="00380419"/>
    <w:rsid w:val="00380E09"/>
    <w:rsid w:val="00381A2B"/>
    <w:rsid w:val="003844C4"/>
    <w:rsid w:val="003855A2"/>
    <w:rsid w:val="003869B1"/>
    <w:rsid w:val="00387081"/>
    <w:rsid w:val="0039073E"/>
    <w:rsid w:val="00391062"/>
    <w:rsid w:val="00391667"/>
    <w:rsid w:val="003929DD"/>
    <w:rsid w:val="00393401"/>
    <w:rsid w:val="00393E00"/>
    <w:rsid w:val="00396679"/>
    <w:rsid w:val="003A108E"/>
    <w:rsid w:val="003A3488"/>
    <w:rsid w:val="003A36B4"/>
    <w:rsid w:val="003A3B81"/>
    <w:rsid w:val="003A3EED"/>
    <w:rsid w:val="003A76F6"/>
    <w:rsid w:val="003B0028"/>
    <w:rsid w:val="003B4638"/>
    <w:rsid w:val="003B76C3"/>
    <w:rsid w:val="003B781E"/>
    <w:rsid w:val="003C6472"/>
    <w:rsid w:val="003D2FA5"/>
    <w:rsid w:val="003D7EB8"/>
    <w:rsid w:val="003E148E"/>
    <w:rsid w:val="003E43A6"/>
    <w:rsid w:val="003E5898"/>
    <w:rsid w:val="003E7B4A"/>
    <w:rsid w:val="003E7C32"/>
    <w:rsid w:val="003F227A"/>
    <w:rsid w:val="003F3831"/>
    <w:rsid w:val="003F38DC"/>
    <w:rsid w:val="003F5AAC"/>
    <w:rsid w:val="003F6A3F"/>
    <w:rsid w:val="003F76C7"/>
    <w:rsid w:val="003F7E8F"/>
    <w:rsid w:val="0040042B"/>
    <w:rsid w:val="00400CFB"/>
    <w:rsid w:val="00401A3F"/>
    <w:rsid w:val="00405212"/>
    <w:rsid w:val="0041724C"/>
    <w:rsid w:val="0042236A"/>
    <w:rsid w:val="0042650D"/>
    <w:rsid w:val="0042745E"/>
    <w:rsid w:val="00434EBF"/>
    <w:rsid w:val="00435355"/>
    <w:rsid w:val="004359C4"/>
    <w:rsid w:val="0043702F"/>
    <w:rsid w:val="00440486"/>
    <w:rsid w:val="00442FC6"/>
    <w:rsid w:val="004455D0"/>
    <w:rsid w:val="0045302A"/>
    <w:rsid w:val="004575B9"/>
    <w:rsid w:val="00460250"/>
    <w:rsid w:val="00461859"/>
    <w:rsid w:val="00462201"/>
    <w:rsid w:val="004626B9"/>
    <w:rsid w:val="004645A2"/>
    <w:rsid w:val="00466FE4"/>
    <w:rsid w:val="00470812"/>
    <w:rsid w:val="004715A3"/>
    <w:rsid w:val="00471B82"/>
    <w:rsid w:val="00471ED2"/>
    <w:rsid w:val="00471F68"/>
    <w:rsid w:val="00472B80"/>
    <w:rsid w:val="004758AC"/>
    <w:rsid w:val="0047622F"/>
    <w:rsid w:val="0047653D"/>
    <w:rsid w:val="00480892"/>
    <w:rsid w:val="004815AF"/>
    <w:rsid w:val="00481CEE"/>
    <w:rsid w:val="00482518"/>
    <w:rsid w:val="00482773"/>
    <w:rsid w:val="00482E8D"/>
    <w:rsid w:val="00484E14"/>
    <w:rsid w:val="004850A0"/>
    <w:rsid w:val="004873DD"/>
    <w:rsid w:val="0048785F"/>
    <w:rsid w:val="004923B1"/>
    <w:rsid w:val="004936D8"/>
    <w:rsid w:val="00497D6D"/>
    <w:rsid w:val="004A1940"/>
    <w:rsid w:val="004A2461"/>
    <w:rsid w:val="004A2F34"/>
    <w:rsid w:val="004A5972"/>
    <w:rsid w:val="004A65AE"/>
    <w:rsid w:val="004A7A91"/>
    <w:rsid w:val="004A7D78"/>
    <w:rsid w:val="004B0027"/>
    <w:rsid w:val="004B0E6D"/>
    <w:rsid w:val="004B4080"/>
    <w:rsid w:val="004C1971"/>
    <w:rsid w:val="004C1C2D"/>
    <w:rsid w:val="004C1C3A"/>
    <w:rsid w:val="004C1C5E"/>
    <w:rsid w:val="004C244B"/>
    <w:rsid w:val="004C35BF"/>
    <w:rsid w:val="004C662F"/>
    <w:rsid w:val="004C7CE2"/>
    <w:rsid w:val="004D0D81"/>
    <w:rsid w:val="004D0EE1"/>
    <w:rsid w:val="004D1B82"/>
    <w:rsid w:val="004D1FE4"/>
    <w:rsid w:val="004D2C06"/>
    <w:rsid w:val="004D3855"/>
    <w:rsid w:val="004D3893"/>
    <w:rsid w:val="004D448D"/>
    <w:rsid w:val="004D689A"/>
    <w:rsid w:val="004D6CD5"/>
    <w:rsid w:val="004D6F67"/>
    <w:rsid w:val="004D7C2B"/>
    <w:rsid w:val="004E28CD"/>
    <w:rsid w:val="004E2A29"/>
    <w:rsid w:val="004E33C6"/>
    <w:rsid w:val="004E3764"/>
    <w:rsid w:val="004E4FA3"/>
    <w:rsid w:val="004E538B"/>
    <w:rsid w:val="004E59D3"/>
    <w:rsid w:val="004F004F"/>
    <w:rsid w:val="004F1257"/>
    <w:rsid w:val="004F2FBA"/>
    <w:rsid w:val="004F53D8"/>
    <w:rsid w:val="004F5A36"/>
    <w:rsid w:val="00500790"/>
    <w:rsid w:val="00501BC2"/>
    <w:rsid w:val="00502F22"/>
    <w:rsid w:val="005037D9"/>
    <w:rsid w:val="00503A21"/>
    <w:rsid w:val="0050448E"/>
    <w:rsid w:val="005046B5"/>
    <w:rsid w:val="00506828"/>
    <w:rsid w:val="00506B43"/>
    <w:rsid w:val="00506DA6"/>
    <w:rsid w:val="005101F6"/>
    <w:rsid w:val="00510872"/>
    <w:rsid w:val="0051092B"/>
    <w:rsid w:val="00511647"/>
    <w:rsid w:val="00513F49"/>
    <w:rsid w:val="00517E4C"/>
    <w:rsid w:val="00520FCC"/>
    <w:rsid w:val="00523235"/>
    <w:rsid w:val="0052328C"/>
    <w:rsid w:val="005236BF"/>
    <w:rsid w:val="00531198"/>
    <w:rsid w:val="00531846"/>
    <w:rsid w:val="00532A27"/>
    <w:rsid w:val="00537146"/>
    <w:rsid w:val="005372EC"/>
    <w:rsid w:val="005402DD"/>
    <w:rsid w:val="00540CAB"/>
    <w:rsid w:val="005452F1"/>
    <w:rsid w:val="00546A0A"/>
    <w:rsid w:val="00552846"/>
    <w:rsid w:val="0055434A"/>
    <w:rsid w:val="005545AF"/>
    <w:rsid w:val="00555B13"/>
    <w:rsid w:val="00560C89"/>
    <w:rsid w:val="00560E7F"/>
    <w:rsid w:val="00560F2E"/>
    <w:rsid w:val="0056215B"/>
    <w:rsid w:val="005621FC"/>
    <w:rsid w:val="00562E22"/>
    <w:rsid w:val="00564309"/>
    <w:rsid w:val="00564A8F"/>
    <w:rsid w:val="00564D3D"/>
    <w:rsid w:val="00567BA9"/>
    <w:rsid w:val="0057056D"/>
    <w:rsid w:val="00571F6B"/>
    <w:rsid w:val="00573F21"/>
    <w:rsid w:val="0057516B"/>
    <w:rsid w:val="0057549F"/>
    <w:rsid w:val="00580590"/>
    <w:rsid w:val="00580C86"/>
    <w:rsid w:val="00584AC6"/>
    <w:rsid w:val="00585CF8"/>
    <w:rsid w:val="005907A7"/>
    <w:rsid w:val="005913F9"/>
    <w:rsid w:val="00592807"/>
    <w:rsid w:val="00593ED8"/>
    <w:rsid w:val="00596638"/>
    <w:rsid w:val="005A0B06"/>
    <w:rsid w:val="005A23CC"/>
    <w:rsid w:val="005A23DD"/>
    <w:rsid w:val="005A31CB"/>
    <w:rsid w:val="005A3E35"/>
    <w:rsid w:val="005A40FE"/>
    <w:rsid w:val="005A5E12"/>
    <w:rsid w:val="005A6F1E"/>
    <w:rsid w:val="005A7CEC"/>
    <w:rsid w:val="005B11D4"/>
    <w:rsid w:val="005B379E"/>
    <w:rsid w:val="005B37A1"/>
    <w:rsid w:val="005B699A"/>
    <w:rsid w:val="005B7F95"/>
    <w:rsid w:val="005C13FE"/>
    <w:rsid w:val="005C281E"/>
    <w:rsid w:val="005C3238"/>
    <w:rsid w:val="005C5C0B"/>
    <w:rsid w:val="005C6F49"/>
    <w:rsid w:val="005D35A2"/>
    <w:rsid w:val="005D364D"/>
    <w:rsid w:val="005D60D1"/>
    <w:rsid w:val="005D6E1E"/>
    <w:rsid w:val="005E066B"/>
    <w:rsid w:val="005E33C2"/>
    <w:rsid w:val="005E6672"/>
    <w:rsid w:val="005E6B60"/>
    <w:rsid w:val="005E776D"/>
    <w:rsid w:val="005F0A28"/>
    <w:rsid w:val="005F130D"/>
    <w:rsid w:val="005F57CA"/>
    <w:rsid w:val="0060085D"/>
    <w:rsid w:val="006038F8"/>
    <w:rsid w:val="006042AC"/>
    <w:rsid w:val="00604CEC"/>
    <w:rsid w:val="00606D2F"/>
    <w:rsid w:val="006073FE"/>
    <w:rsid w:val="0061151E"/>
    <w:rsid w:val="0061599C"/>
    <w:rsid w:val="0061668C"/>
    <w:rsid w:val="0062002E"/>
    <w:rsid w:val="00622468"/>
    <w:rsid w:val="00624326"/>
    <w:rsid w:val="006249A8"/>
    <w:rsid w:val="006258FD"/>
    <w:rsid w:val="00625917"/>
    <w:rsid w:val="006302F3"/>
    <w:rsid w:val="00631788"/>
    <w:rsid w:val="00632D5E"/>
    <w:rsid w:val="00636379"/>
    <w:rsid w:val="006368A5"/>
    <w:rsid w:val="00636AC3"/>
    <w:rsid w:val="00636F85"/>
    <w:rsid w:val="006378BC"/>
    <w:rsid w:val="00637A33"/>
    <w:rsid w:val="00641821"/>
    <w:rsid w:val="00641BA0"/>
    <w:rsid w:val="006444BF"/>
    <w:rsid w:val="006465BB"/>
    <w:rsid w:val="0065077E"/>
    <w:rsid w:val="00650FBC"/>
    <w:rsid w:val="006538A5"/>
    <w:rsid w:val="0065483E"/>
    <w:rsid w:val="00657D1D"/>
    <w:rsid w:val="00661A69"/>
    <w:rsid w:val="00661B99"/>
    <w:rsid w:val="00661E2D"/>
    <w:rsid w:val="00664540"/>
    <w:rsid w:val="00664FBC"/>
    <w:rsid w:val="00667C6A"/>
    <w:rsid w:val="00674CD8"/>
    <w:rsid w:val="006758E8"/>
    <w:rsid w:val="00677283"/>
    <w:rsid w:val="00677797"/>
    <w:rsid w:val="006808E1"/>
    <w:rsid w:val="00680E83"/>
    <w:rsid w:val="0068133E"/>
    <w:rsid w:val="00685ACE"/>
    <w:rsid w:val="00685B28"/>
    <w:rsid w:val="006907B8"/>
    <w:rsid w:val="00690EFB"/>
    <w:rsid w:val="006920F2"/>
    <w:rsid w:val="00692926"/>
    <w:rsid w:val="00692E0D"/>
    <w:rsid w:val="00693C9D"/>
    <w:rsid w:val="0069452F"/>
    <w:rsid w:val="00694645"/>
    <w:rsid w:val="00695956"/>
    <w:rsid w:val="0069604B"/>
    <w:rsid w:val="006A133A"/>
    <w:rsid w:val="006A3BA8"/>
    <w:rsid w:val="006A3E00"/>
    <w:rsid w:val="006A441E"/>
    <w:rsid w:val="006A66F3"/>
    <w:rsid w:val="006A77AB"/>
    <w:rsid w:val="006B1E50"/>
    <w:rsid w:val="006B1EFA"/>
    <w:rsid w:val="006B3D42"/>
    <w:rsid w:val="006B604B"/>
    <w:rsid w:val="006B6245"/>
    <w:rsid w:val="006B66E4"/>
    <w:rsid w:val="006B704C"/>
    <w:rsid w:val="006B72F1"/>
    <w:rsid w:val="006C0E3D"/>
    <w:rsid w:val="006C2092"/>
    <w:rsid w:val="006C3465"/>
    <w:rsid w:val="006C4590"/>
    <w:rsid w:val="006C579C"/>
    <w:rsid w:val="006C6B43"/>
    <w:rsid w:val="006C7A88"/>
    <w:rsid w:val="006D1146"/>
    <w:rsid w:val="006D427F"/>
    <w:rsid w:val="006D5A95"/>
    <w:rsid w:val="006D607B"/>
    <w:rsid w:val="006D7A40"/>
    <w:rsid w:val="006D7C5B"/>
    <w:rsid w:val="006E02DD"/>
    <w:rsid w:val="006E2F18"/>
    <w:rsid w:val="006E3A69"/>
    <w:rsid w:val="006E4458"/>
    <w:rsid w:val="006E5E0A"/>
    <w:rsid w:val="006E7220"/>
    <w:rsid w:val="006E72AD"/>
    <w:rsid w:val="006E7729"/>
    <w:rsid w:val="006F0020"/>
    <w:rsid w:val="006F1747"/>
    <w:rsid w:val="006F4CEE"/>
    <w:rsid w:val="006F6284"/>
    <w:rsid w:val="006F6A19"/>
    <w:rsid w:val="006F703B"/>
    <w:rsid w:val="00700480"/>
    <w:rsid w:val="00700EE0"/>
    <w:rsid w:val="00704D3A"/>
    <w:rsid w:val="00710086"/>
    <w:rsid w:val="00710C1E"/>
    <w:rsid w:val="00712334"/>
    <w:rsid w:val="007166EE"/>
    <w:rsid w:val="0072024A"/>
    <w:rsid w:val="00720E08"/>
    <w:rsid w:val="00721C70"/>
    <w:rsid w:val="007229AE"/>
    <w:rsid w:val="007229D1"/>
    <w:rsid w:val="00722B1D"/>
    <w:rsid w:val="00725A33"/>
    <w:rsid w:val="00725BCB"/>
    <w:rsid w:val="00730265"/>
    <w:rsid w:val="007312C2"/>
    <w:rsid w:val="00732DC1"/>
    <w:rsid w:val="00733361"/>
    <w:rsid w:val="00733505"/>
    <w:rsid w:val="00733CD2"/>
    <w:rsid w:val="00735E87"/>
    <w:rsid w:val="00741700"/>
    <w:rsid w:val="007418BA"/>
    <w:rsid w:val="007438BD"/>
    <w:rsid w:val="00744E93"/>
    <w:rsid w:val="007458AF"/>
    <w:rsid w:val="007531F5"/>
    <w:rsid w:val="00755DC8"/>
    <w:rsid w:val="007602F1"/>
    <w:rsid w:val="007603C9"/>
    <w:rsid w:val="0076043F"/>
    <w:rsid w:val="007625F1"/>
    <w:rsid w:val="007649FC"/>
    <w:rsid w:val="00771961"/>
    <w:rsid w:val="007745B5"/>
    <w:rsid w:val="00775C37"/>
    <w:rsid w:val="00780BB3"/>
    <w:rsid w:val="00781492"/>
    <w:rsid w:val="00781EC4"/>
    <w:rsid w:val="0078647E"/>
    <w:rsid w:val="00786964"/>
    <w:rsid w:val="00791678"/>
    <w:rsid w:val="0079329E"/>
    <w:rsid w:val="00793C40"/>
    <w:rsid w:val="00793FE2"/>
    <w:rsid w:val="0079517C"/>
    <w:rsid w:val="00797ADF"/>
    <w:rsid w:val="00797CDE"/>
    <w:rsid w:val="007A0332"/>
    <w:rsid w:val="007A137E"/>
    <w:rsid w:val="007A3DF5"/>
    <w:rsid w:val="007A5781"/>
    <w:rsid w:val="007B1C1B"/>
    <w:rsid w:val="007B1FE5"/>
    <w:rsid w:val="007B317E"/>
    <w:rsid w:val="007B3506"/>
    <w:rsid w:val="007B3D4C"/>
    <w:rsid w:val="007B3F78"/>
    <w:rsid w:val="007C303A"/>
    <w:rsid w:val="007C5D34"/>
    <w:rsid w:val="007C68EE"/>
    <w:rsid w:val="007D2949"/>
    <w:rsid w:val="007D4BC6"/>
    <w:rsid w:val="007D4D7D"/>
    <w:rsid w:val="007E7514"/>
    <w:rsid w:val="007F137D"/>
    <w:rsid w:val="007F181F"/>
    <w:rsid w:val="007F44F4"/>
    <w:rsid w:val="007F5794"/>
    <w:rsid w:val="007F7137"/>
    <w:rsid w:val="00805DA3"/>
    <w:rsid w:val="00807B6F"/>
    <w:rsid w:val="00810096"/>
    <w:rsid w:val="008140C4"/>
    <w:rsid w:val="00820883"/>
    <w:rsid w:val="00821DAE"/>
    <w:rsid w:val="00824C15"/>
    <w:rsid w:val="00825BB9"/>
    <w:rsid w:val="008266E3"/>
    <w:rsid w:val="00827C24"/>
    <w:rsid w:val="00832085"/>
    <w:rsid w:val="00832292"/>
    <w:rsid w:val="00837808"/>
    <w:rsid w:val="00841EFB"/>
    <w:rsid w:val="00846E25"/>
    <w:rsid w:val="00853DDE"/>
    <w:rsid w:val="008543EC"/>
    <w:rsid w:val="00854797"/>
    <w:rsid w:val="008554B0"/>
    <w:rsid w:val="008572E9"/>
    <w:rsid w:val="00857A3F"/>
    <w:rsid w:val="00857B17"/>
    <w:rsid w:val="00857C2C"/>
    <w:rsid w:val="00860E86"/>
    <w:rsid w:val="00862B16"/>
    <w:rsid w:val="00865B66"/>
    <w:rsid w:val="00876D1A"/>
    <w:rsid w:val="00877D4B"/>
    <w:rsid w:val="00880658"/>
    <w:rsid w:val="00881881"/>
    <w:rsid w:val="008835D9"/>
    <w:rsid w:val="00883AD4"/>
    <w:rsid w:val="008842C0"/>
    <w:rsid w:val="008848A8"/>
    <w:rsid w:val="0088530D"/>
    <w:rsid w:val="00885343"/>
    <w:rsid w:val="008860BF"/>
    <w:rsid w:val="00886A4A"/>
    <w:rsid w:val="00890176"/>
    <w:rsid w:val="00892704"/>
    <w:rsid w:val="008955FA"/>
    <w:rsid w:val="008975BC"/>
    <w:rsid w:val="008A0C38"/>
    <w:rsid w:val="008A39CF"/>
    <w:rsid w:val="008A5CBB"/>
    <w:rsid w:val="008B14D4"/>
    <w:rsid w:val="008B22DB"/>
    <w:rsid w:val="008B414C"/>
    <w:rsid w:val="008B74A4"/>
    <w:rsid w:val="008C2793"/>
    <w:rsid w:val="008C2EE4"/>
    <w:rsid w:val="008C3332"/>
    <w:rsid w:val="008C35B9"/>
    <w:rsid w:val="008C424E"/>
    <w:rsid w:val="008C4400"/>
    <w:rsid w:val="008C4BAD"/>
    <w:rsid w:val="008C58A8"/>
    <w:rsid w:val="008C7E76"/>
    <w:rsid w:val="008D03D2"/>
    <w:rsid w:val="008D4C57"/>
    <w:rsid w:val="008D533C"/>
    <w:rsid w:val="008D6A1D"/>
    <w:rsid w:val="008D6E9A"/>
    <w:rsid w:val="008E29C2"/>
    <w:rsid w:val="008E49C7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FCD"/>
    <w:rsid w:val="009011C5"/>
    <w:rsid w:val="0090339C"/>
    <w:rsid w:val="00903E3F"/>
    <w:rsid w:val="0090514E"/>
    <w:rsid w:val="009051CE"/>
    <w:rsid w:val="00905AC1"/>
    <w:rsid w:val="009112E5"/>
    <w:rsid w:val="0091311B"/>
    <w:rsid w:val="0091505D"/>
    <w:rsid w:val="009162D4"/>
    <w:rsid w:val="00925D3E"/>
    <w:rsid w:val="00925E1A"/>
    <w:rsid w:val="00926C95"/>
    <w:rsid w:val="00932467"/>
    <w:rsid w:val="009329F2"/>
    <w:rsid w:val="00933FDB"/>
    <w:rsid w:val="0093600E"/>
    <w:rsid w:val="00936352"/>
    <w:rsid w:val="0093647A"/>
    <w:rsid w:val="00937959"/>
    <w:rsid w:val="009379D0"/>
    <w:rsid w:val="00942791"/>
    <w:rsid w:val="0094332D"/>
    <w:rsid w:val="009433DC"/>
    <w:rsid w:val="00945DEC"/>
    <w:rsid w:val="00946EBA"/>
    <w:rsid w:val="009471B9"/>
    <w:rsid w:val="00950E3B"/>
    <w:rsid w:val="00950F97"/>
    <w:rsid w:val="00952AD4"/>
    <w:rsid w:val="00955618"/>
    <w:rsid w:val="009557EC"/>
    <w:rsid w:val="00957D02"/>
    <w:rsid w:val="0096032C"/>
    <w:rsid w:val="009619A3"/>
    <w:rsid w:val="00962D03"/>
    <w:rsid w:val="00964D9E"/>
    <w:rsid w:val="009664F0"/>
    <w:rsid w:val="0096695A"/>
    <w:rsid w:val="00966CF0"/>
    <w:rsid w:val="00966E22"/>
    <w:rsid w:val="00970EA4"/>
    <w:rsid w:val="009724C9"/>
    <w:rsid w:val="009732CD"/>
    <w:rsid w:val="00973E9F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38F9"/>
    <w:rsid w:val="00993FD6"/>
    <w:rsid w:val="009946F6"/>
    <w:rsid w:val="00994A4A"/>
    <w:rsid w:val="00995198"/>
    <w:rsid w:val="00995F47"/>
    <w:rsid w:val="009972E9"/>
    <w:rsid w:val="009A1D9B"/>
    <w:rsid w:val="009B7D3C"/>
    <w:rsid w:val="009C071D"/>
    <w:rsid w:val="009C0EDF"/>
    <w:rsid w:val="009C234B"/>
    <w:rsid w:val="009C3B6F"/>
    <w:rsid w:val="009C693D"/>
    <w:rsid w:val="009C6B5D"/>
    <w:rsid w:val="009D1E07"/>
    <w:rsid w:val="009D372E"/>
    <w:rsid w:val="009D3A5B"/>
    <w:rsid w:val="009D4D9F"/>
    <w:rsid w:val="009D5857"/>
    <w:rsid w:val="009D782A"/>
    <w:rsid w:val="009E3C6E"/>
    <w:rsid w:val="009F0A98"/>
    <w:rsid w:val="009F0BB2"/>
    <w:rsid w:val="009F16EA"/>
    <w:rsid w:val="009F308B"/>
    <w:rsid w:val="009F36EE"/>
    <w:rsid w:val="009F44EC"/>
    <w:rsid w:val="00A01D1E"/>
    <w:rsid w:val="00A03AF9"/>
    <w:rsid w:val="00A03ED8"/>
    <w:rsid w:val="00A0535E"/>
    <w:rsid w:val="00A05F7D"/>
    <w:rsid w:val="00A06BAB"/>
    <w:rsid w:val="00A06BBA"/>
    <w:rsid w:val="00A07CF0"/>
    <w:rsid w:val="00A07F81"/>
    <w:rsid w:val="00A1026B"/>
    <w:rsid w:val="00A10420"/>
    <w:rsid w:val="00A115EB"/>
    <w:rsid w:val="00A125FD"/>
    <w:rsid w:val="00A1572F"/>
    <w:rsid w:val="00A16A1F"/>
    <w:rsid w:val="00A1752D"/>
    <w:rsid w:val="00A177CF"/>
    <w:rsid w:val="00A17CC4"/>
    <w:rsid w:val="00A20C2D"/>
    <w:rsid w:val="00A2114B"/>
    <w:rsid w:val="00A21F1D"/>
    <w:rsid w:val="00A23FC3"/>
    <w:rsid w:val="00A24DB5"/>
    <w:rsid w:val="00A301C5"/>
    <w:rsid w:val="00A319AA"/>
    <w:rsid w:val="00A33774"/>
    <w:rsid w:val="00A33EB1"/>
    <w:rsid w:val="00A347DE"/>
    <w:rsid w:val="00A3546A"/>
    <w:rsid w:val="00A3650E"/>
    <w:rsid w:val="00A368B6"/>
    <w:rsid w:val="00A37003"/>
    <w:rsid w:val="00A4170D"/>
    <w:rsid w:val="00A41AC6"/>
    <w:rsid w:val="00A422DA"/>
    <w:rsid w:val="00A426EB"/>
    <w:rsid w:val="00A43507"/>
    <w:rsid w:val="00A43956"/>
    <w:rsid w:val="00A444BA"/>
    <w:rsid w:val="00A45802"/>
    <w:rsid w:val="00A45CB4"/>
    <w:rsid w:val="00A50492"/>
    <w:rsid w:val="00A512A8"/>
    <w:rsid w:val="00A53A51"/>
    <w:rsid w:val="00A549B0"/>
    <w:rsid w:val="00A55567"/>
    <w:rsid w:val="00A56F03"/>
    <w:rsid w:val="00A57AD0"/>
    <w:rsid w:val="00A61B05"/>
    <w:rsid w:val="00A62460"/>
    <w:rsid w:val="00A631A1"/>
    <w:rsid w:val="00A6408F"/>
    <w:rsid w:val="00A703C4"/>
    <w:rsid w:val="00A7408E"/>
    <w:rsid w:val="00A76A26"/>
    <w:rsid w:val="00A76E69"/>
    <w:rsid w:val="00A77438"/>
    <w:rsid w:val="00A80862"/>
    <w:rsid w:val="00A82D49"/>
    <w:rsid w:val="00A83975"/>
    <w:rsid w:val="00A84107"/>
    <w:rsid w:val="00A8439F"/>
    <w:rsid w:val="00A85921"/>
    <w:rsid w:val="00A93146"/>
    <w:rsid w:val="00A96CDC"/>
    <w:rsid w:val="00A97948"/>
    <w:rsid w:val="00A97D1B"/>
    <w:rsid w:val="00AA01C3"/>
    <w:rsid w:val="00AA26AA"/>
    <w:rsid w:val="00AA44BE"/>
    <w:rsid w:val="00AB071C"/>
    <w:rsid w:val="00AB1AA0"/>
    <w:rsid w:val="00AB1CA6"/>
    <w:rsid w:val="00AB547E"/>
    <w:rsid w:val="00AB5BA6"/>
    <w:rsid w:val="00AB6F40"/>
    <w:rsid w:val="00AB7B9F"/>
    <w:rsid w:val="00AC19AA"/>
    <w:rsid w:val="00AC2744"/>
    <w:rsid w:val="00AC5C2A"/>
    <w:rsid w:val="00AC7266"/>
    <w:rsid w:val="00AC76BB"/>
    <w:rsid w:val="00AD135F"/>
    <w:rsid w:val="00AD205B"/>
    <w:rsid w:val="00AD4354"/>
    <w:rsid w:val="00AD5763"/>
    <w:rsid w:val="00AD6BB9"/>
    <w:rsid w:val="00AD7A46"/>
    <w:rsid w:val="00AE6272"/>
    <w:rsid w:val="00AE7660"/>
    <w:rsid w:val="00AE7F78"/>
    <w:rsid w:val="00AF0225"/>
    <w:rsid w:val="00AF065E"/>
    <w:rsid w:val="00AF176C"/>
    <w:rsid w:val="00AF1F4B"/>
    <w:rsid w:val="00AF3D6F"/>
    <w:rsid w:val="00AF4C6E"/>
    <w:rsid w:val="00AF5501"/>
    <w:rsid w:val="00AF71F9"/>
    <w:rsid w:val="00AF7707"/>
    <w:rsid w:val="00B03960"/>
    <w:rsid w:val="00B04949"/>
    <w:rsid w:val="00B117F5"/>
    <w:rsid w:val="00B11C2A"/>
    <w:rsid w:val="00B11CE7"/>
    <w:rsid w:val="00B1220D"/>
    <w:rsid w:val="00B14C43"/>
    <w:rsid w:val="00B16D1F"/>
    <w:rsid w:val="00B2046B"/>
    <w:rsid w:val="00B21F84"/>
    <w:rsid w:val="00B24A3D"/>
    <w:rsid w:val="00B25FEC"/>
    <w:rsid w:val="00B26244"/>
    <w:rsid w:val="00B264D5"/>
    <w:rsid w:val="00B31BC5"/>
    <w:rsid w:val="00B321CC"/>
    <w:rsid w:val="00B3314E"/>
    <w:rsid w:val="00B33A0E"/>
    <w:rsid w:val="00B363D2"/>
    <w:rsid w:val="00B429B2"/>
    <w:rsid w:val="00B42DF8"/>
    <w:rsid w:val="00B438EA"/>
    <w:rsid w:val="00B4499C"/>
    <w:rsid w:val="00B469DC"/>
    <w:rsid w:val="00B47BD6"/>
    <w:rsid w:val="00B52FD2"/>
    <w:rsid w:val="00B541F4"/>
    <w:rsid w:val="00B56160"/>
    <w:rsid w:val="00B61276"/>
    <w:rsid w:val="00B7041B"/>
    <w:rsid w:val="00B714A4"/>
    <w:rsid w:val="00B71B97"/>
    <w:rsid w:val="00B74D3E"/>
    <w:rsid w:val="00B7574E"/>
    <w:rsid w:val="00B77197"/>
    <w:rsid w:val="00B80BB2"/>
    <w:rsid w:val="00B87ACD"/>
    <w:rsid w:val="00B90751"/>
    <w:rsid w:val="00B9423B"/>
    <w:rsid w:val="00B94503"/>
    <w:rsid w:val="00B95205"/>
    <w:rsid w:val="00B97177"/>
    <w:rsid w:val="00B97BC5"/>
    <w:rsid w:val="00BA3849"/>
    <w:rsid w:val="00BA3D9A"/>
    <w:rsid w:val="00BA42C8"/>
    <w:rsid w:val="00BA4CCF"/>
    <w:rsid w:val="00BA5F5C"/>
    <w:rsid w:val="00BA6077"/>
    <w:rsid w:val="00BA6AAA"/>
    <w:rsid w:val="00BB0EAE"/>
    <w:rsid w:val="00BB198D"/>
    <w:rsid w:val="00BB45F5"/>
    <w:rsid w:val="00BB50EC"/>
    <w:rsid w:val="00BB6D38"/>
    <w:rsid w:val="00BC0659"/>
    <w:rsid w:val="00BC07D6"/>
    <w:rsid w:val="00BC1644"/>
    <w:rsid w:val="00BC2232"/>
    <w:rsid w:val="00BC48C1"/>
    <w:rsid w:val="00BC4E83"/>
    <w:rsid w:val="00BC51DF"/>
    <w:rsid w:val="00BC54C1"/>
    <w:rsid w:val="00BC5C8C"/>
    <w:rsid w:val="00BC61FC"/>
    <w:rsid w:val="00BD09E6"/>
    <w:rsid w:val="00BD1212"/>
    <w:rsid w:val="00BD2F6B"/>
    <w:rsid w:val="00BD4F42"/>
    <w:rsid w:val="00BD6374"/>
    <w:rsid w:val="00BD6C87"/>
    <w:rsid w:val="00BE2B5C"/>
    <w:rsid w:val="00BE4ECC"/>
    <w:rsid w:val="00BE53DB"/>
    <w:rsid w:val="00BE696A"/>
    <w:rsid w:val="00BE7F50"/>
    <w:rsid w:val="00BF0714"/>
    <w:rsid w:val="00BF0B94"/>
    <w:rsid w:val="00BF2D25"/>
    <w:rsid w:val="00BF365D"/>
    <w:rsid w:val="00BF46AA"/>
    <w:rsid w:val="00BF52A2"/>
    <w:rsid w:val="00BF7A51"/>
    <w:rsid w:val="00BF7D1E"/>
    <w:rsid w:val="00C01E69"/>
    <w:rsid w:val="00C01ED6"/>
    <w:rsid w:val="00C04CFB"/>
    <w:rsid w:val="00C054DE"/>
    <w:rsid w:val="00C104EC"/>
    <w:rsid w:val="00C12EE5"/>
    <w:rsid w:val="00C13A62"/>
    <w:rsid w:val="00C15462"/>
    <w:rsid w:val="00C1618E"/>
    <w:rsid w:val="00C17638"/>
    <w:rsid w:val="00C2000F"/>
    <w:rsid w:val="00C202E3"/>
    <w:rsid w:val="00C23843"/>
    <w:rsid w:val="00C2541A"/>
    <w:rsid w:val="00C25F94"/>
    <w:rsid w:val="00C2698B"/>
    <w:rsid w:val="00C26BB4"/>
    <w:rsid w:val="00C31202"/>
    <w:rsid w:val="00C31549"/>
    <w:rsid w:val="00C31FF8"/>
    <w:rsid w:val="00C32F13"/>
    <w:rsid w:val="00C342A1"/>
    <w:rsid w:val="00C368BD"/>
    <w:rsid w:val="00C42848"/>
    <w:rsid w:val="00C42D6A"/>
    <w:rsid w:val="00C47BAC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2DA1"/>
    <w:rsid w:val="00C63F34"/>
    <w:rsid w:val="00C64027"/>
    <w:rsid w:val="00C640FB"/>
    <w:rsid w:val="00C6685D"/>
    <w:rsid w:val="00C66BF7"/>
    <w:rsid w:val="00C66F97"/>
    <w:rsid w:val="00C73C86"/>
    <w:rsid w:val="00C74EFB"/>
    <w:rsid w:val="00C75DD4"/>
    <w:rsid w:val="00C80E9A"/>
    <w:rsid w:val="00C86D2D"/>
    <w:rsid w:val="00C90DD8"/>
    <w:rsid w:val="00C91221"/>
    <w:rsid w:val="00C91B9A"/>
    <w:rsid w:val="00C92EC7"/>
    <w:rsid w:val="00C93A63"/>
    <w:rsid w:val="00C955C4"/>
    <w:rsid w:val="00CA0488"/>
    <w:rsid w:val="00CA06C7"/>
    <w:rsid w:val="00CA2262"/>
    <w:rsid w:val="00CA2AD6"/>
    <w:rsid w:val="00CA5300"/>
    <w:rsid w:val="00CA6659"/>
    <w:rsid w:val="00CA717C"/>
    <w:rsid w:val="00CA736E"/>
    <w:rsid w:val="00CB011A"/>
    <w:rsid w:val="00CB0AD7"/>
    <w:rsid w:val="00CB121F"/>
    <w:rsid w:val="00CB2F02"/>
    <w:rsid w:val="00CB305C"/>
    <w:rsid w:val="00CC0029"/>
    <w:rsid w:val="00CC0144"/>
    <w:rsid w:val="00CC1954"/>
    <w:rsid w:val="00CC19FD"/>
    <w:rsid w:val="00CC1D1C"/>
    <w:rsid w:val="00CC2CF5"/>
    <w:rsid w:val="00CC3940"/>
    <w:rsid w:val="00CC3F74"/>
    <w:rsid w:val="00CD1A70"/>
    <w:rsid w:val="00CD2E4D"/>
    <w:rsid w:val="00CD3043"/>
    <w:rsid w:val="00CD30B4"/>
    <w:rsid w:val="00CD4BF8"/>
    <w:rsid w:val="00CD50E4"/>
    <w:rsid w:val="00CD57AA"/>
    <w:rsid w:val="00CD61DD"/>
    <w:rsid w:val="00CD7D09"/>
    <w:rsid w:val="00CE0340"/>
    <w:rsid w:val="00CE0D60"/>
    <w:rsid w:val="00CE1333"/>
    <w:rsid w:val="00CE31F1"/>
    <w:rsid w:val="00CE390B"/>
    <w:rsid w:val="00CE5B82"/>
    <w:rsid w:val="00CE6065"/>
    <w:rsid w:val="00CE7391"/>
    <w:rsid w:val="00CF3A63"/>
    <w:rsid w:val="00CF5448"/>
    <w:rsid w:val="00CF59F6"/>
    <w:rsid w:val="00CF5BD6"/>
    <w:rsid w:val="00CF5CA9"/>
    <w:rsid w:val="00D0095B"/>
    <w:rsid w:val="00D029A6"/>
    <w:rsid w:val="00D0340F"/>
    <w:rsid w:val="00D0414D"/>
    <w:rsid w:val="00D050D6"/>
    <w:rsid w:val="00D0540B"/>
    <w:rsid w:val="00D07ED9"/>
    <w:rsid w:val="00D100E2"/>
    <w:rsid w:val="00D10EBF"/>
    <w:rsid w:val="00D11B0E"/>
    <w:rsid w:val="00D13194"/>
    <w:rsid w:val="00D13BCC"/>
    <w:rsid w:val="00D144FD"/>
    <w:rsid w:val="00D15A71"/>
    <w:rsid w:val="00D16AD3"/>
    <w:rsid w:val="00D2298A"/>
    <w:rsid w:val="00D33DEE"/>
    <w:rsid w:val="00D3440E"/>
    <w:rsid w:val="00D347EC"/>
    <w:rsid w:val="00D35ECE"/>
    <w:rsid w:val="00D36920"/>
    <w:rsid w:val="00D376E7"/>
    <w:rsid w:val="00D37D77"/>
    <w:rsid w:val="00D408B7"/>
    <w:rsid w:val="00D418F0"/>
    <w:rsid w:val="00D429E8"/>
    <w:rsid w:val="00D42D1F"/>
    <w:rsid w:val="00D42F88"/>
    <w:rsid w:val="00D4381F"/>
    <w:rsid w:val="00D4406A"/>
    <w:rsid w:val="00D44C5B"/>
    <w:rsid w:val="00D45E2E"/>
    <w:rsid w:val="00D46A7A"/>
    <w:rsid w:val="00D46ED9"/>
    <w:rsid w:val="00D46FB4"/>
    <w:rsid w:val="00D47140"/>
    <w:rsid w:val="00D47F3A"/>
    <w:rsid w:val="00D506A4"/>
    <w:rsid w:val="00D510F9"/>
    <w:rsid w:val="00D539B9"/>
    <w:rsid w:val="00D53FBC"/>
    <w:rsid w:val="00D54E40"/>
    <w:rsid w:val="00D56BB9"/>
    <w:rsid w:val="00D61B02"/>
    <w:rsid w:val="00D61E48"/>
    <w:rsid w:val="00D652D2"/>
    <w:rsid w:val="00D71E7B"/>
    <w:rsid w:val="00D7292E"/>
    <w:rsid w:val="00D73321"/>
    <w:rsid w:val="00D73400"/>
    <w:rsid w:val="00D73565"/>
    <w:rsid w:val="00D735B9"/>
    <w:rsid w:val="00D74BDE"/>
    <w:rsid w:val="00D75B26"/>
    <w:rsid w:val="00D826E1"/>
    <w:rsid w:val="00D83DB8"/>
    <w:rsid w:val="00D84A96"/>
    <w:rsid w:val="00D922AD"/>
    <w:rsid w:val="00D9539A"/>
    <w:rsid w:val="00D95D7E"/>
    <w:rsid w:val="00DA04B2"/>
    <w:rsid w:val="00DA1921"/>
    <w:rsid w:val="00DA211E"/>
    <w:rsid w:val="00DA3D94"/>
    <w:rsid w:val="00DA68D2"/>
    <w:rsid w:val="00DA7802"/>
    <w:rsid w:val="00DB2C72"/>
    <w:rsid w:val="00DB4986"/>
    <w:rsid w:val="00DB5317"/>
    <w:rsid w:val="00DB5AFD"/>
    <w:rsid w:val="00DB7910"/>
    <w:rsid w:val="00DC08BD"/>
    <w:rsid w:val="00DC1A6A"/>
    <w:rsid w:val="00DC2C9A"/>
    <w:rsid w:val="00DC3AE9"/>
    <w:rsid w:val="00DC5144"/>
    <w:rsid w:val="00DC53A4"/>
    <w:rsid w:val="00DC59C7"/>
    <w:rsid w:val="00DC6037"/>
    <w:rsid w:val="00DC655F"/>
    <w:rsid w:val="00DD01FD"/>
    <w:rsid w:val="00DD28C9"/>
    <w:rsid w:val="00DD38BC"/>
    <w:rsid w:val="00DD6D4C"/>
    <w:rsid w:val="00DD7420"/>
    <w:rsid w:val="00DD7541"/>
    <w:rsid w:val="00DE0B68"/>
    <w:rsid w:val="00DE118F"/>
    <w:rsid w:val="00DE1DC8"/>
    <w:rsid w:val="00DE1DF8"/>
    <w:rsid w:val="00DE2641"/>
    <w:rsid w:val="00DE28AB"/>
    <w:rsid w:val="00DE34E6"/>
    <w:rsid w:val="00DE371E"/>
    <w:rsid w:val="00DF2388"/>
    <w:rsid w:val="00DF28D4"/>
    <w:rsid w:val="00DF3CA0"/>
    <w:rsid w:val="00DF752F"/>
    <w:rsid w:val="00DF77E3"/>
    <w:rsid w:val="00DF7CC5"/>
    <w:rsid w:val="00E008F0"/>
    <w:rsid w:val="00E04F20"/>
    <w:rsid w:val="00E0501B"/>
    <w:rsid w:val="00E0633B"/>
    <w:rsid w:val="00E06BA3"/>
    <w:rsid w:val="00E10B45"/>
    <w:rsid w:val="00E1323F"/>
    <w:rsid w:val="00E13941"/>
    <w:rsid w:val="00E143B6"/>
    <w:rsid w:val="00E146C1"/>
    <w:rsid w:val="00E146DE"/>
    <w:rsid w:val="00E15062"/>
    <w:rsid w:val="00E151DA"/>
    <w:rsid w:val="00E15EB6"/>
    <w:rsid w:val="00E177BD"/>
    <w:rsid w:val="00E21526"/>
    <w:rsid w:val="00E2178B"/>
    <w:rsid w:val="00E23864"/>
    <w:rsid w:val="00E308DF"/>
    <w:rsid w:val="00E336ED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342A"/>
    <w:rsid w:val="00E56420"/>
    <w:rsid w:val="00E56D26"/>
    <w:rsid w:val="00E57504"/>
    <w:rsid w:val="00E62EBD"/>
    <w:rsid w:val="00E645AD"/>
    <w:rsid w:val="00E66843"/>
    <w:rsid w:val="00E66AB6"/>
    <w:rsid w:val="00E66E34"/>
    <w:rsid w:val="00E707E2"/>
    <w:rsid w:val="00E71F6C"/>
    <w:rsid w:val="00E72691"/>
    <w:rsid w:val="00E7278A"/>
    <w:rsid w:val="00E73713"/>
    <w:rsid w:val="00E74239"/>
    <w:rsid w:val="00E75857"/>
    <w:rsid w:val="00E76A5D"/>
    <w:rsid w:val="00E76C67"/>
    <w:rsid w:val="00E82CA7"/>
    <w:rsid w:val="00E83A48"/>
    <w:rsid w:val="00E83DFD"/>
    <w:rsid w:val="00E86D95"/>
    <w:rsid w:val="00E907E7"/>
    <w:rsid w:val="00E9545F"/>
    <w:rsid w:val="00E95D07"/>
    <w:rsid w:val="00E966E3"/>
    <w:rsid w:val="00E97EA6"/>
    <w:rsid w:val="00EA1719"/>
    <w:rsid w:val="00EA2E57"/>
    <w:rsid w:val="00EA5414"/>
    <w:rsid w:val="00EA7AB9"/>
    <w:rsid w:val="00EB2D57"/>
    <w:rsid w:val="00EB5520"/>
    <w:rsid w:val="00EB6552"/>
    <w:rsid w:val="00EC0BDB"/>
    <w:rsid w:val="00EC1938"/>
    <w:rsid w:val="00EC2B2E"/>
    <w:rsid w:val="00EC30F1"/>
    <w:rsid w:val="00EC383F"/>
    <w:rsid w:val="00EC405D"/>
    <w:rsid w:val="00EC4DC2"/>
    <w:rsid w:val="00EC4E5E"/>
    <w:rsid w:val="00EC6329"/>
    <w:rsid w:val="00EC658C"/>
    <w:rsid w:val="00EC79D8"/>
    <w:rsid w:val="00EC7B0F"/>
    <w:rsid w:val="00ED285E"/>
    <w:rsid w:val="00ED54E6"/>
    <w:rsid w:val="00ED655F"/>
    <w:rsid w:val="00EE258D"/>
    <w:rsid w:val="00EE2E61"/>
    <w:rsid w:val="00EE3048"/>
    <w:rsid w:val="00EE4242"/>
    <w:rsid w:val="00EE551C"/>
    <w:rsid w:val="00EE6EB8"/>
    <w:rsid w:val="00EF26DD"/>
    <w:rsid w:val="00EF27E5"/>
    <w:rsid w:val="00EF37E7"/>
    <w:rsid w:val="00EF44C5"/>
    <w:rsid w:val="00F02892"/>
    <w:rsid w:val="00F06882"/>
    <w:rsid w:val="00F125DF"/>
    <w:rsid w:val="00F13997"/>
    <w:rsid w:val="00F13FE3"/>
    <w:rsid w:val="00F143C0"/>
    <w:rsid w:val="00F14E8D"/>
    <w:rsid w:val="00F16C4B"/>
    <w:rsid w:val="00F177BA"/>
    <w:rsid w:val="00F17A80"/>
    <w:rsid w:val="00F206B0"/>
    <w:rsid w:val="00F20FEE"/>
    <w:rsid w:val="00F21110"/>
    <w:rsid w:val="00F2146A"/>
    <w:rsid w:val="00F21CD1"/>
    <w:rsid w:val="00F22A74"/>
    <w:rsid w:val="00F2313D"/>
    <w:rsid w:val="00F25575"/>
    <w:rsid w:val="00F26AE5"/>
    <w:rsid w:val="00F2747C"/>
    <w:rsid w:val="00F3050C"/>
    <w:rsid w:val="00F30C2F"/>
    <w:rsid w:val="00F32B39"/>
    <w:rsid w:val="00F33122"/>
    <w:rsid w:val="00F34225"/>
    <w:rsid w:val="00F347C8"/>
    <w:rsid w:val="00F4243D"/>
    <w:rsid w:val="00F4281B"/>
    <w:rsid w:val="00F45375"/>
    <w:rsid w:val="00F47BEB"/>
    <w:rsid w:val="00F531A7"/>
    <w:rsid w:val="00F55CDD"/>
    <w:rsid w:val="00F5622D"/>
    <w:rsid w:val="00F56E5F"/>
    <w:rsid w:val="00F6150F"/>
    <w:rsid w:val="00F63807"/>
    <w:rsid w:val="00F655B4"/>
    <w:rsid w:val="00F66BF4"/>
    <w:rsid w:val="00F70ED2"/>
    <w:rsid w:val="00F72DC5"/>
    <w:rsid w:val="00F72F70"/>
    <w:rsid w:val="00F73166"/>
    <w:rsid w:val="00F74DB2"/>
    <w:rsid w:val="00F77998"/>
    <w:rsid w:val="00F80B45"/>
    <w:rsid w:val="00F80DCF"/>
    <w:rsid w:val="00F82AC0"/>
    <w:rsid w:val="00F84F43"/>
    <w:rsid w:val="00F87029"/>
    <w:rsid w:val="00F933AB"/>
    <w:rsid w:val="00F96944"/>
    <w:rsid w:val="00FA74E0"/>
    <w:rsid w:val="00FB0015"/>
    <w:rsid w:val="00FB082B"/>
    <w:rsid w:val="00FB3A1E"/>
    <w:rsid w:val="00FB4A0F"/>
    <w:rsid w:val="00FB5266"/>
    <w:rsid w:val="00FC0650"/>
    <w:rsid w:val="00FC10EE"/>
    <w:rsid w:val="00FC127A"/>
    <w:rsid w:val="00FC2AC0"/>
    <w:rsid w:val="00FC2E4D"/>
    <w:rsid w:val="00FC3B28"/>
    <w:rsid w:val="00FD35E6"/>
    <w:rsid w:val="00FD5A38"/>
    <w:rsid w:val="00FD7A45"/>
    <w:rsid w:val="00FE191A"/>
    <w:rsid w:val="00FE3EBC"/>
    <w:rsid w:val="00FE4601"/>
    <w:rsid w:val="00FE5E5E"/>
    <w:rsid w:val="00FF1E9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0AA1"/>
  <w15:docId w15:val="{486BBCD7-70EA-41A8-8DFE-134F9A9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4D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4D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4D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4D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7D4D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D4D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D7D"/>
    <w:rPr>
      <w:vertAlign w:val="superscript"/>
    </w:rPr>
  </w:style>
  <w:style w:type="paragraph" w:customStyle="1" w:styleId="afb">
    <w:basedOn w:val="a"/>
    <w:next w:val="afc"/>
    <w:qFormat/>
    <w:rsid w:val="00B52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52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B52FD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86B4-7FB4-4C66-8C9E-9DF2A650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11393</TotalTime>
  <Pages>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Гарипова Светлана Фанильевна</cp:lastModifiedBy>
  <cp:revision>96</cp:revision>
  <cp:lastPrinted>2021-03-19T06:28:00Z</cp:lastPrinted>
  <dcterms:created xsi:type="dcterms:W3CDTF">2019-10-24T12:27:00Z</dcterms:created>
  <dcterms:modified xsi:type="dcterms:W3CDTF">2021-03-19T06:28:00Z</dcterms:modified>
</cp:coreProperties>
</file>