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93" w:rsidRPr="001923DE" w:rsidRDefault="00D56193" w:rsidP="001D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городского округа го</w:t>
      </w:r>
      <w:r w:rsidR="001D5108" w:rsidRPr="0019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 Уфа Республики Башкортостан </w:t>
      </w:r>
      <w:r w:rsidRPr="0019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5108" w:rsidRPr="001923DE"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2023 года №</w:t>
      </w:r>
      <w:r w:rsidR="001665F5" w:rsidRPr="00192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28/</w:t>
      </w:r>
      <w:r w:rsidR="00D404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256C6" w:rsidRDefault="00F256C6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6C6" w:rsidRDefault="00F256C6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6C6" w:rsidRDefault="00F256C6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6C6" w:rsidRDefault="00F256C6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08" w:rsidRDefault="001D5108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D5108" w:rsidRDefault="001D5108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08" w:rsidRDefault="001D5108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108" w:rsidRDefault="001D5108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1EB" w:rsidRPr="001A3CBF" w:rsidRDefault="00C201EB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CB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Администрации </w:t>
      </w:r>
      <w:r w:rsidR="001E426A">
        <w:rPr>
          <w:rFonts w:ascii="Times New Roman" w:hAnsi="Times New Roman" w:cs="Times New Roman"/>
          <w:b/>
          <w:sz w:val="28"/>
          <w:szCs w:val="28"/>
        </w:rPr>
        <w:t xml:space="preserve">Кировского </w:t>
      </w:r>
      <w:r w:rsidRPr="001A3CBF">
        <w:rPr>
          <w:rFonts w:ascii="Times New Roman" w:hAnsi="Times New Roman" w:cs="Times New Roman"/>
          <w:b/>
          <w:sz w:val="28"/>
          <w:szCs w:val="28"/>
        </w:rPr>
        <w:t>района городского округа город Уфа Республики Башкортостан</w:t>
      </w:r>
    </w:p>
    <w:p w:rsidR="00C201EB" w:rsidRDefault="00C201EB" w:rsidP="001D51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3CBF" w:rsidRPr="00CE09AA" w:rsidRDefault="001A3CBF" w:rsidP="001D51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3CBF" w:rsidRPr="00CE09AA" w:rsidRDefault="001A3CBF" w:rsidP="001D51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Default="004626CC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пунктом 6 части 1</w:t>
      </w:r>
      <w:r w:rsidR="00C201EB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CE09A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</w:t>
        </w:r>
      </w:hyperlink>
      <w:r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</w:t>
      </w:r>
      <w:r w:rsidR="00C201EB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56669A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D5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56669A" w:rsidRPr="00CE09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октября 2003 </w:t>
      </w:r>
      <w:r w:rsidR="005666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№ 131-ФЗ </w:t>
      </w:r>
      <w:r w:rsidR="0070212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0212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56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городского округа город Уфа Республики Башкортостан </w:t>
      </w:r>
      <w:r w:rsidR="00C201EB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городского округа город Уфа Республики Башкортостан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702127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201EB" w:rsidRPr="00F2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</w:t>
      </w:r>
      <w:r w:rsidR="00C201EB" w:rsidRPr="001665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F256C6" w:rsidRPr="00F27481" w:rsidRDefault="00F256C6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1EB" w:rsidRPr="00F27481" w:rsidRDefault="00C201EB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hyperlink r:id="rId7" w:history="1">
        <w:r w:rsidRPr="00F2748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Администрации Кировского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Башкортостан, утвержд</w:t>
      </w:r>
      <w:r w:rsidR="001D5108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нное решением Совета городского округа город Уфа Республики Башкортостан от 21 ноября 2012 года</w:t>
      </w:r>
      <w:r w:rsidR="00D53B6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11/7 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 от 18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12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№ 26/3</w:t>
      </w:r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0212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, от 26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февраля </w:t>
      </w:r>
      <w:r w:rsidR="0070212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3B6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42/2</w:t>
      </w:r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, от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2015 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49/9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, от 29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марта 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 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="00D53B67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59/1</w:t>
      </w:r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666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1D5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мая 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2018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26/19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, от 20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 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47</w:t>
      </w:r>
      <w:r w:rsidR="005666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, от 2</w:t>
      </w:r>
      <w:r w:rsidR="00A4475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2020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64/11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, от 13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2/14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, от 29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16/9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</w:t>
      </w:r>
      <w:r w:rsidR="001D51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CC3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719A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D6415"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1E42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25/23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), следующие изменения:</w:t>
      </w:r>
    </w:p>
    <w:p w:rsidR="001D5108" w:rsidRDefault="00B92CC3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п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ункт 2.2.6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92CC3" w:rsidRPr="001D5108" w:rsidRDefault="00B92CC3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2.2.6. Совместно с уполномоченными </w:t>
      </w: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структурными подразделениями Администрации города (муниципальными учреждениями городского округа город Уфа Республики Башкортостан) в установленном порядке участвует в переселении (отселении) граждан из аварийного жилищного фонда.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B92CC3" w:rsidRDefault="00B92CC3" w:rsidP="001D5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дополнить пунктом 2.2.10 следующего содержания:</w:t>
      </w:r>
    </w:p>
    <w:p w:rsidR="00B92CC3" w:rsidRPr="00520E1E" w:rsidRDefault="00B92CC3" w:rsidP="001D5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2.2.10</w:t>
      </w:r>
      <w:r w:rsidRPr="0052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6970EE" w:rsidRPr="0069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мероприятия по сносу зданий, строений и сооружений, аварийных жилых домов, подлежащих сносу, в том числе отключению рассел</w:t>
      </w:r>
      <w:r w:rsidR="001D51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="006970EE" w:rsidRPr="006970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нных домов, зданий, строений и сооружений от городских сетей инженерных коммуникаций, уборке мусора и благоустройству территории.</w:t>
      </w:r>
      <w:r w:rsidRPr="00520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»;</w:t>
      </w:r>
    </w:p>
    <w:p w:rsidR="00B92CC3" w:rsidRDefault="00B92CC3" w:rsidP="001D5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ункт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</w:t>
      </w:r>
      <w:r w:rsidRPr="00F27481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92CC3" w:rsidRPr="008E7C01" w:rsidRDefault="00B92CC3" w:rsidP="001D51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2.3.25. Вносит предложения </w:t>
      </w:r>
      <w:r w:rsidRPr="008E7C01">
        <w:rPr>
          <w:rFonts w:ascii="Times New Roman" w:hAnsi="Times New Roman" w:cs="Times New Roman"/>
          <w:color w:val="000000"/>
          <w:sz w:val="28"/>
          <w:szCs w:val="28"/>
        </w:rPr>
        <w:t>по выводу из эксплуатации аварийного муниц</w:t>
      </w: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ипального жилищного фонда.</w:t>
      </w:r>
    </w:p>
    <w:p w:rsidR="00B92CC3" w:rsidRDefault="00B92CC3" w:rsidP="001D5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Выступает заявителем от имени муниципального образования как собственника муниципального жилищного фонда при обращении в Межведомственную комиссию городского округа город Уфа Республики </w:t>
      </w: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Башкортостан по признанию помещения жилым помещением, жилого помещения</w:t>
      </w:r>
      <w:r w:rsidR="00106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непригодным для проживания и</w:t>
      </w:r>
      <w:r w:rsidRPr="008E7C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многоквартирного дома аварийным и подлежащим сносу или реконструкции, садового дома жилым домом и жилого дома садовым домом в установленном </w:t>
      </w:r>
      <w:r w:rsidRPr="008E7C01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порядке, в том числе организует обследование муниципальных жилых помещений на предмет их технического состояния и эксплуатационной пригодности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F256C6" w:rsidRDefault="00F256C6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C3" w:rsidRPr="001A3CBF" w:rsidRDefault="00F256C6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92CC3" w:rsidRPr="001A3CBF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городского округа город Уфа Республики Башкортостан</w:t>
      </w:r>
      <w:r w:rsidR="00B92CC3" w:rsidRPr="00564782">
        <w:rPr>
          <w:rFonts w:ascii="Times New Roman" w:hAnsi="Times New Roman" w:cs="Times New Roman"/>
          <w:sz w:val="28"/>
          <w:szCs w:val="28"/>
        </w:rPr>
        <w:t xml:space="preserve"> </w:t>
      </w:r>
      <w:r w:rsidR="00B92CC3">
        <w:rPr>
          <w:rFonts w:ascii="Times New Roman" w:hAnsi="Times New Roman" w:cs="Times New Roman"/>
          <w:sz w:val="28"/>
          <w:szCs w:val="28"/>
        </w:rPr>
        <w:t>по связям с общественностью, охране прав и свобод граждан, правовым вопросам.</w:t>
      </w:r>
    </w:p>
    <w:p w:rsidR="00B92CC3" w:rsidRDefault="00B92CC3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C3" w:rsidRPr="001A3CBF" w:rsidRDefault="00B92CC3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C3" w:rsidRPr="001A3CBF" w:rsidRDefault="00B92CC3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CC3" w:rsidRPr="001A3CBF" w:rsidRDefault="00B92CC3" w:rsidP="001D5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CBF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B92CC3" w:rsidRPr="001A3CBF" w:rsidRDefault="00B92CC3" w:rsidP="001D5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3CBF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A3CBF">
        <w:rPr>
          <w:rFonts w:ascii="Times New Roman" w:hAnsi="Times New Roman" w:cs="Times New Roman"/>
          <w:sz w:val="28"/>
          <w:szCs w:val="28"/>
        </w:rPr>
        <w:t xml:space="preserve"> округа город Уфа</w:t>
      </w:r>
    </w:p>
    <w:p w:rsidR="00B92CC3" w:rsidRPr="001A3CBF" w:rsidRDefault="00B92CC3" w:rsidP="001D5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CB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1A3CBF">
        <w:rPr>
          <w:rFonts w:ascii="Times New Roman" w:hAnsi="Times New Roman" w:cs="Times New Roman"/>
          <w:sz w:val="28"/>
          <w:szCs w:val="28"/>
        </w:rPr>
        <w:tab/>
      </w:r>
      <w:r w:rsidRPr="001A3CBF">
        <w:rPr>
          <w:rFonts w:ascii="Times New Roman" w:hAnsi="Times New Roman" w:cs="Times New Roman"/>
          <w:sz w:val="28"/>
          <w:szCs w:val="28"/>
        </w:rPr>
        <w:tab/>
      </w:r>
      <w:r w:rsidRPr="001A3CBF">
        <w:rPr>
          <w:rFonts w:ascii="Times New Roman" w:hAnsi="Times New Roman" w:cs="Times New Roman"/>
          <w:sz w:val="28"/>
          <w:szCs w:val="28"/>
        </w:rPr>
        <w:tab/>
      </w:r>
      <w:r w:rsidRPr="001A3CBF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1D5108">
        <w:rPr>
          <w:rFonts w:ascii="Times New Roman" w:hAnsi="Times New Roman" w:cs="Times New Roman"/>
          <w:sz w:val="28"/>
          <w:szCs w:val="28"/>
        </w:rPr>
        <w:t xml:space="preserve">                     М.</w:t>
      </w:r>
      <w:r>
        <w:rPr>
          <w:rFonts w:ascii="Times New Roman" w:hAnsi="Times New Roman" w:cs="Times New Roman"/>
          <w:sz w:val="28"/>
          <w:szCs w:val="28"/>
        </w:rPr>
        <w:t xml:space="preserve"> Васимов</w:t>
      </w:r>
    </w:p>
    <w:p w:rsidR="00B92CC3" w:rsidRPr="001A3CBF" w:rsidRDefault="00B92CC3" w:rsidP="001D510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64B2" w:rsidRPr="001A3CBF" w:rsidRDefault="005764B2" w:rsidP="001D51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64B2" w:rsidRPr="001A3CBF" w:rsidSect="00170277">
      <w:foot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58E" w:rsidRDefault="00B7058E" w:rsidP="00521DCE">
      <w:pPr>
        <w:spacing w:after="0" w:line="240" w:lineRule="auto"/>
      </w:pPr>
      <w:r>
        <w:separator/>
      </w:r>
    </w:p>
  </w:endnote>
  <w:endnote w:type="continuationSeparator" w:id="0">
    <w:p w:rsidR="00B7058E" w:rsidRDefault="00B7058E" w:rsidP="0052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0465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21DCE" w:rsidRPr="00521DCE" w:rsidRDefault="00521DCE">
        <w:pPr>
          <w:pStyle w:val="a5"/>
          <w:jc w:val="right"/>
          <w:rPr>
            <w:rFonts w:ascii="Times New Roman" w:hAnsi="Times New Roman" w:cs="Times New Roman"/>
            <w:sz w:val="28"/>
          </w:rPr>
        </w:pPr>
        <w:r w:rsidRPr="00521DCE">
          <w:rPr>
            <w:rFonts w:ascii="Times New Roman" w:hAnsi="Times New Roman" w:cs="Times New Roman"/>
            <w:sz w:val="28"/>
          </w:rPr>
          <w:fldChar w:fldCharType="begin"/>
        </w:r>
        <w:r w:rsidRPr="00521DCE">
          <w:rPr>
            <w:rFonts w:ascii="Times New Roman" w:hAnsi="Times New Roman" w:cs="Times New Roman"/>
            <w:sz w:val="28"/>
          </w:rPr>
          <w:instrText>PAGE   \* MERGEFORMAT</w:instrText>
        </w:r>
        <w:r w:rsidRPr="00521DCE">
          <w:rPr>
            <w:rFonts w:ascii="Times New Roman" w:hAnsi="Times New Roman" w:cs="Times New Roman"/>
            <w:sz w:val="28"/>
          </w:rPr>
          <w:fldChar w:fldCharType="separate"/>
        </w:r>
        <w:r w:rsidR="00D404E4">
          <w:rPr>
            <w:rFonts w:ascii="Times New Roman" w:hAnsi="Times New Roman" w:cs="Times New Roman"/>
            <w:noProof/>
            <w:sz w:val="28"/>
          </w:rPr>
          <w:t>2</w:t>
        </w:r>
        <w:r w:rsidRPr="00521DCE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58E" w:rsidRDefault="00B7058E" w:rsidP="00521DCE">
      <w:pPr>
        <w:spacing w:after="0" w:line="240" w:lineRule="auto"/>
      </w:pPr>
      <w:r>
        <w:separator/>
      </w:r>
    </w:p>
  </w:footnote>
  <w:footnote w:type="continuationSeparator" w:id="0">
    <w:p w:rsidR="00B7058E" w:rsidRDefault="00B7058E" w:rsidP="00521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B"/>
    <w:rsid w:val="00106B6C"/>
    <w:rsid w:val="001665F5"/>
    <w:rsid w:val="00170277"/>
    <w:rsid w:val="001923DE"/>
    <w:rsid w:val="001A3CBF"/>
    <w:rsid w:val="001D5108"/>
    <w:rsid w:val="001E426A"/>
    <w:rsid w:val="00331398"/>
    <w:rsid w:val="00335E0F"/>
    <w:rsid w:val="00356B28"/>
    <w:rsid w:val="003952AB"/>
    <w:rsid w:val="004347CB"/>
    <w:rsid w:val="004626CC"/>
    <w:rsid w:val="00521DCE"/>
    <w:rsid w:val="00564782"/>
    <w:rsid w:val="0056669A"/>
    <w:rsid w:val="005764B2"/>
    <w:rsid w:val="006970EE"/>
    <w:rsid w:val="00702127"/>
    <w:rsid w:val="007312BE"/>
    <w:rsid w:val="007F20E8"/>
    <w:rsid w:val="008628BC"/>
    <w:rsid w:val="00890D27"/>
    <w:rsid w:val="008E7C01"/>
    <w:rsid w:val="00A44758"/>
    <w:rsid w:val="00A7719A"/>
    <w:rsid w:val="00AC287B"/>
    <w:rsid w:val="00B7058E"/>
    <w:rsid w:val="00B92CC3"/>
    <w:rsid w:val="00C201EB"/>
    <w:rsid w:val="00C31A59"/>
    <w:rsid w:val="00C969E8"/>
    <w:rsid w:val="00CE09AA"/>
    <w:rsid w:val="00D404E4"/>
    <w:rsid w:val="00D53B67"/>
    <w:rsid w:val="00D56193"/>
    <w:rsid w:val="00DD6415"/>
    <w:rsid w:val="00E31423"/>
    <w:rsid w:val="00E75148"/>
    <w:rsid w:val="00F03B9C"/>
    <w:rsid w:val="00F256C6"/>
    <w:rsid w:val="00F27481"/>
    <w:rsid w:val="00F42B42"/>
    <w:rsid w:val="00F635E2"/>
    <w:rsid w:val="00FF00AA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51A24-0992-45BE-8DC7-A3AA74AD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1DCE"/>
  </w:style>
  <w:style w:type="paragraph" w:styleId="a5">
    <w:name w:val="footer"/>
    <w:basedOn w:val="a"/>
    <w:link w:val="a6"/>
    <w:uiPriority w:val="99"/>
    <w:unhideWhenUsed/>
    <w:rsid w:val="0052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21DCE"/>
  </w:style>
  <w:style w:type="paragraph" w:styleId="a7">
    <w:name w:val="Balloon Text"/>
    <w:basedOn w:val="a"/>
    <w:link w:val="a8"/>
    <w:uiPriority w:val="99"/>
    <w:semiHidden/>
    <w:unhideWhenUsed/>
    <w:rsid w:val="001E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E4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088C652133A23458E7561FC3FF437DF2FA60455DDF0F2268EE45BAA1EAD48D03F83DAFE304E4E2CCA345k66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A4D999A460E2445679B6B0302983AF18E6A96E1A258012CB6144683A3B8209D0F47458BA1B77494EK9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Айрат Анварович</dc:creator>
  <cp:lastModifiedBy>Кротов Владимир Иванович</cp:lastModifiedBy>
  <cp:revision>17</cp:revision>
  <cp:lastPrinted>2023-06-19T09:21:00Z</cp:lastPrinted>
  <dcterms:created xsi:type="dcterms:W3CDTF">2023-04-28T04:26:00Z</dcterms:created>
  <dcterms:modified xsi:type="dcterms:W3CDTF">2023-06-22T04:03:00Z</dcterms:modified>
</cp:coreProperties>
</file>